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FA8DB" w14:textId="503217D9" w:rsidR="008F3369" w:rsidRDefault="008F3369" w:rsidP="00340ACB">
      <w:pPr>
        <w:spacing w:before="60" w:after="24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70BD5">
        <w:rPr>
          <w:rFonts w:ascii="Times New Roman" w:eastAsia="Times New Roman" w:hAnsi="Times New Roman" w:cs="Times New Roman"/>
          <w:b/>
          <w:lang w:eastAsia="pl-PL"/>
        </w:rPr>
        <w:t>UZASADNIENIE</w:t>
      </w:r>
    </w:p>
    <w:p w14:paraId="167D97E7" w14:textId="77777777" w:rsidR="008F3369" w:rsidRPr="00B70BD5" w:rsidRDefault="008F3369" w:rsidP="002C68E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40" w:line="360" w:lineRule="auto"/>
        <w:ind w:left="425" w:hanging="425"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B70BD5">
        <w:rPr>
          <w:rFonts w:ascii="Times New Roman" w:eastAsia="Calibri" w:hAnsi="Times New Roman" w:cs="Times New Roman"/>
          <w:b/>
        </w:rPr>
        <w:t>Cel wprowadzanych zmian</w:t>
      </w:r>
      <w:r w:rsidR="00D63D0A" w:rsidRPr="00B70BD5">
        <w:rPr>
          <w:rFonts w:ascii="Times New Roman" w:eastAsia="Calibri" w:hAnsi="Times New Roman" w:cs="Times New Roman"/>
          <w:b/>
        </w:rPr>
        <w:t xml:space="preserve"> i </w:t>
      </w:r>
      <w:r w:rsidRPr="00B70BD5">
        <w:rPr>
          <w:rFonts w:ascii="Times New Roman" w:eastAsia="Calibri" w:hAnsi="Times New Roman" w:cs="Times New Roman"/>
          <w:b/>
        </w:rPr>
        <w:t>opis wprowadzanych regulacji</w:t>
      </w:r>
    </w:p>
    <w:p w14:paraId="6B393130" w14:textId="023CB0BB" w:rsidR="00D258F4" w:rsidRPr="00660BB9" w:rsidRDefault="00562F5D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F671F1">
        <w:rPr>
          <w:rFonts w:ascii="Times New Roman" w:eastAsia="Calibri" w:hAnsi="Times New Roman" w:cs="Times New Roman"/>
        </w:rPr>
        <w:t>P</w:t>
      </w:r>
      <w:r w:rsidR="00D258F4" w:rsidRPr="00F671F1">
        <w:rPr>
          <w:rFonts w:ascii="Times New Roman" w:eastAsia="Calibri" w:hAnsi="Times New Roman" w:cs="Times New Roman"/>
        </w:rPr>
        <w:t xml:space="preserve">rojekt rozporządzenia stanowi wykonanie upoważnienia ustawowego zawartego w art. </w:t>
      </w:r>
      <w:r w:rsidR="00F671F1" w:rsidRPr="00F671F1">
        <w:rPr>
          <w:rFonts w:ascii="Times New Roman" w:eastAsia="Calibri" w:hAnsi="Times New Roman" w:cs="Times New Roman"/>
        </w:rPr>
        <w:t>8g</w:t>
      </w:r>
      <w:r w:rsidR="00D258F4" w:rsidRPr="00F671F1">
        <w:rPr>
          <w:rFonts w:ascii="Times New Roman" w:eastAsia="Calibri" w:hAnsi="Times New Roman" w:cs="Times New Roman"/>
        </w:rPr>
        <w:t xml:space="preserve"> </w:t>
      </w:r>
      <w:r w:rsidR="00237AA8">
        <w:rPr>
          <w:rFonts w:ascii="Times New Roman" w:eastAsia="Calibri" w:hAnsi="Times New Roman" w:cs="Times New Roman"/>
        </w:rPr>
        <w:t xml:space="preserve">ust. 5 </w:t>
      </w:r>
      <w:r w:rsidR="00D258F4" w:rsidRPr="00F671F1">
        <w:rPr>
          <w:rFonts w:ascii="Times New Roman" w:eastAsia="Calibri" w:hAnsi="Times New Roman" w:cs="Times New Roman"/>
        </w:rPr>
        <w:t xml:space="preserve">ustawy z dnia 27 marca 2003 r. o planowaniu i zagospodarowaniu przestrzennym </w:t>
      </w:r>
      <w:r w:rsidR="00B7567E" w:rsidRPr="00B7567E">
        <w:rPr>
          <w:rFonts w:ascii="Times New Roman" w:eastAsia="Calibri" w:hAnsi="Times New Roman" w:cs="Times New Roman"/>
        </w:rPr>
        <w:t>(Dz. U. z 2023 r. poz. 977, 1506, 1597, 1688, 1890 i 2029)</w:t>
      </w:r>
      <w:r w:rsidR="00D258F4" w:rsidRPr="00F671F1">
        <w:rPr>
          <w:rFonts w:ascii="Times New Roman" w:eastAsia="Calibri" w:hAnsi="Times New Roman" w:cs="Times New Roman"/>
        </w:rPr>
        <w:t>.</w:t>
      </w:r>
    </w:p>
    <w:p w14:paraId="0C20E817" w14:textId="65C2BDFF" w:rsidR="00721520" w:rsidRPr="00B70BD5" w:rsidRDefault="00D258F4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  <w:highlight w:val="yellow"/>
        </w:rPr>
      </w:pPr>
      <w:r w:rsidRPr="00B70BD5">
        <w:rPr>
          <w:rFonts w:ascii="Times New Roman" w:eastAsia="Calibri" w:hAnsi="Times New Roman" w:cs="Times New Roman"/>
        </w:rPr>
        <w:t xml:space="preserve">Konieczność wydania </w:t>
      </w:r>
      <w:r w:rsidR="003D298B" w:rsidRPr="00B70BD5">
        <w:rPr>
          <w:rFonts w:ascii="Times New Roman" w:eastAsia="Calibri" w:hAnsi="Times New Roman" w:cs="Times New Roman"/>
        </w:rPr>
        <w:t xml:space="preserve">przedmiotowego </w:t>
      </w:r>
      <w:r w:rsidR="00264343" w:rsidRPr="00B70BD5">
        <w:rPr>
          <w:rFonts w:ascii="Times New Roman" w:eastAsia="Calibri" w:hAnsi="Times New Roman" w:cs="Times New Roman"/>
        </w:rPr>
        <w:t>r</w:t>
      </w:r>
      <w:r w:rsidRPr="00B70BD5">
        <w:rPr>
          <w:rFonts w:ascii="Times New Roman" w:eastAsia="Calibri" w:hAnsi="Times New Roman" w:cs="Times New Roman"/>
        </w:rPr>
        <w:t>ozporządzenia</w:t>
      </w:r>
      <w:r w:rsidR="002C0688" w:rsidRPr="00B70BD5">
        <w:rPr>
          <w:rFonts w:ascii="Times New Roman" w:eastAsia="Calibri" w:hAnsi="Times New Roman" w:cs="Times New Roman"/>
        </w:rPr>
        <w:t xml:space="preserve"> </w:t>
      </w:r>
      <w:r w:rsidR="003D298B" w:rsidRPr="00B70BD5">
        <w:rPr>
          <w:rFonts w:ascii="Times New Roman" w:eastAsia="Calibri" w:hAnsi="Times New Roman" w:cs="Times New Roman"/>
        </w:rPr>
        <w:t xml:space="preserve">jest </w:t>
      </w:r>
      <w:r w:rsidR="00721520" w:rsidRPr="00B70BD5">
        <w:rPr>
          <w:rFonts w:ascii="Times New Roman" w:eastAsia="Calibri" w:hAnsi="Times New Roman" w:cs="Times New Roman"/>
        </w:rPr>
        <w:t xml:space="preserve">podyktowana zmianą przepisów </w:t>
      </w:r>
      <w:r w:rsidR="0085560D" w:rsidRPr="00191F7E">
        <w:rPr>
          <w:rFonts w:ascii="Times New Roman" w:eastAsia="Calibri" w:hAnsi="Times New Roman" w:cs="Times New Roman"/>
        </w:rPr>
        <w:t xml:space="preserve">ustawy </w:t>
      </w:r>
      <w:r w:rsidR="003D298B" w:rsidRPr="00191F7E">
        <w:rPr>
          <w:rFonts w:ascii="Times New Roman" w:eastAsia="Calibri" w:hAnsi="Times New Roman" w:cs="Times New Roman"/>
        </w:rPr>
        <w:t xml:space="preserve">z dnia 27 marca 2003 r. </w:t>
      </w:r>
      <w:r w:rsidR="0085560D" w:rsidRPr="00191F7E">
        <w:rPr>
          <w:rFonts w:ascii="Times New Roman" w:eastAsia="Calibri" w:hAnsi="Times New Roman" w:cs="Times New Roman"/>
        </w:rPr>
        <w:t>o</w:t>
      </w:r>
      <w:r w:rsidR="00721520" w:rsidRPr="00191F7E">
        <w:rPr>
          <w:rFonts w:ascii="Times New Roman" w:eastAsia="Calibri" w:hAnsi="Times New Roman" w:cs="Times New Roman"/>
        </w:rPr>
        <w:t xml:space="preserve"> planowaniu i zagospodarowaniu przestrzennym, </w:t>
      </w:r>
      <w:r w:rsidR="00721520" w:rsidRPr="00191F7E">
        <w:rPr>
          <w:rFonts w:ascii="Times New Roman" w:eastAsia="Calibri" w:hAnsi="Times New Roman" w:cs="Times New Roman"/>
          <w:color w:val="000000" w:themeColor="text1"/>
        </w:rPr>
        <w:t xml:space="preserve">wprowadzonych ustawą </w:t>
      </w:r>
      <w:r w:rsidR="003D298B" w:rsidRPr="00191F7E">
        <w:rPr>
          <w:rFonts w:ascii="Times New Roman" w:eastAsia="Calibri" w:hAnsi="Times New Roman" w:cs="Times New Roman"/>
          <w:color w:val="000000" w:themeColor="text1"/>
        </w:rPr>
        <w:t xml:space="preserve">z </w:t>
      </w:r>
      <w:r w:rsidR="003D298B" w:rsidRPr="00191F7E">
        <w:rPr>
          <w:rFonts w:ascii="Times New Roman" w:eastAsia="Calibri" w:hAnsi="Times New Roman" w:cs="Times New Roman"/>
        </w:rPr>
        <w:t xml:space="preserve">dnia </w:t>
      </w:r>
      <w:r w:rsidR="00EF014D">
        <w:rPr>
          <w:rFonts w:ascii="Times New Roman" w:eastAsia="Calibri" w:hAnsi="Times New Roman" w:cs="Times New Roman"/>
        </w:rPr>
        <w:t xml:space="preserve">7 lipca </w:t>
      </w:r>
      <w:r w:rsidR="00A726C8">
        <w:rPr>
          <w:rFonts w:ascii="Times New Roman" w:eastAsia="Calibri" w:hAnsi="Times New Roman" w:cs="Times New Roman"/>
        </w:rPr>
        <w:t xml:space="preserve">2023 r. </w:t>
      </w:r>
      <w:r w:rsidR="00721520" w:rsidRPr="00191F7E">
        <w:rPr>
          <w:rFonts w:ascii="Times New Roman" w:eastAsia="Calibri" w:hAnsi="Times New Roman" w:cs="Times New Roman"/>
          <w:color w:val="000000" w:themeColor="text1"/>
        </w:rPr>
        <w:t>o zmianie ustawy</w:t>
      </w:r>
      <w:r w:rsidR="0085560D" w:rsidRPr="00191F7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191F7E" w:rsidRPr="00191F7E">
        <w:rPr>
          <w:rFonts w:ascii="Times New Roman" w:eastAsia="Calibri" w:hAnsi="Times New Roman" w:cs="Times New Roman"/>
        </w:rPr>
        <w:t>o planowaniu i</w:t>
      </w:r>
      <w:r w:rsidR="00EF014D">
        <w:rPr>
          <w:rFonts w:ascii="Times New Roman" w:eastAsia="Calibri" w:hAnsi="Times New Roman" w:cs="Times New Roman"/>
        </w:rPr>
        <w:t> </w:t>
      </w:r>
      <w:r w:rsidR="00191F7E" w:rsidRPr="00191F7E">
        <w:rPr>
          <w:rFonts w:ascii="Times New Roman" w:eastAsia="Calibri" w:hAnsi="Times New Roman" w:cs="Times New Roman"/>
        </w:rPr>
        <w:t xml:space="preserve">zagospodarowaniu przestrzennym oraz niektórych innych ustaw </w:t>
      </w:r>
      <w:r w:rsidR="0085560D" w:rsidRPr="00191F7E">
        <w:rPr>
          <w:rFonts w:ascii="Times New Roman" w:eastAsia="Calibri" w:hAnsi="Times New Roman" w:cs="Times New Roman"/>
        </w:rPr>
        <w:t>(</w:t>
      </w:r>
      <w:r w:rsidR="00C87697" w:rsidRPr="00191F7E">
        <w:rPr>
          <w:rFonts w:ascii="Times New Roman" w:eastAsia="Calibri" w:hAnsi="Times New Roman" w:cs="Times New Roman"/>
        </w:rPr>
        <w:t>Dz.</w:t>
      </w:r>
      <w:r w:rsidR="00EF014D">
        <w:rPr>
          <w:rFonts w:ascii="Times New Roman" w:eastAsia="Calibri" w:hAnsi="Times New Roman" w:cs="Times New Roman"/>
        </w:rPr>
        <w:t xml:space="preserve"> </w:t>
      </w:r>
      <w:r w:rsidR="00C87697" w:rsidRPr="00191F7E">
        <w:rPr>
          <w:rFonts w:ascii="Times New Roman" w:eastAsia="Calibri" w:hAnsi="Times New Roman" w:cs="Times New Roman"/>
        </w:rPr>
        <w:t xml:space="preserve">U. </w:t>
      </w:r>
      <w:r w:rsidR="00EF014D">
        <w:rPr>
          <w:rFonts w:ascii="Times New Roman" w:eastAsia="Calibri" w:hAnsi="Times New Roman" w:cs="Times New Roman"/>
        </w:rPr>
        <w:t xml:space="preserve">poz. </w:t>
      </w:r>
      <w:r w:rsidR="00B7567E">
        <w:rPr>
          <w:rFonts w:ascii="Times New Roman" w:eastAsia="Calibri" w:hAnsi="Times New Roman" w:cs="Times New Roman"/>
        </w:rPr>
        <w:t>1688</w:t>
      </w:r>
      <w:r w:rsidR="00B7567E" w:rsidRPr="00191F7E">
        <w:rPr>
          <w:rFonts w:ascii="Times New Roman" w:eastAsia="Calibri" w:hAnsi="Times New Roman" w:cs="Times New Roman"/>
        </w:rPr>
        <w:t>).</w:t>
      </w:r>
    </w:p>
    <w:p w14:paraId="4F83A606" w14:textId="012115BA" w:rsidR="00B70BD5" w:rsidRPr="00B70BD5" w:rsidRDefault="00721520" w:rsidP="00191F7E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B70BD5">
        <w:rPr>
          <w:rFonts w:ascii="Times New Roman" w:eastAsia="Calibri" w:hAnsi="Times New Roman" w:cs="Times New Roman"/>
        </w:rPr>
        <w:t xml:space="preserve">Ustawa ta wprowadza </w:t>
      </w:r>
      <w:r w:rsidR="00191F7E">
        <w:rPr>
          <w:rFonts w:ascii="Times New Roman" w:eastAsia="Calibri" w:hAnsi="Times New Roman" w:cs="Times New Roman"/>
        </w:rPr>
        <w:t xml:space="preserve">rozwiązania prawne mające na celu </w:t>
      </w:r>
      <w:r w:rsidR="00191F7E" w:rsidRPr="00191F7E">
        <w:rPr>
          <w:rFonts w:ascii="Times New Roman" w:eastAsia="Calibri" w:hAnsi="Times New Roman" w:cs="Times New Roman"/>
        </w:rPr>
        <w:t>uproszczenie, ujednolicenie i</w:t>
      </w:r>
      <w:r w:rsidR="00EF014D">
        <w:rPr>
          <w:rFonts w:ascii="Times New Roman" w:eastAsia="Calibri" w:hAnsi="Times New Roman" w:cs="Times New Roman"/>
        </w:rPr>
        <w:t> </w:t>
      </w:r>
      <w:r w:rsidR="00191F7E" w:rsidRPr="00191F7E">
        <w:rPr>
          <w:rFonts w:ascii="Times New Roman" w:eastAsia="Calibri" w:hAnsi="Times New Roman" w:cs="Times New Roman"/>
        </w:rPr>
        <w:t>przyspieszenie</w:t>
      </w:r>
      <w:r w:rsidR="00191F7E">
        <w:rPr>
          <w:rFonts w:ascii="Times New Roman" w:eastAsia="Calibri" w:hAnsi="Times New Roman" w:cs="Times New Roman"/>
        </w:rPr>
        <w:t xml:space="preserve"> </w:t>
      </w:r>
      <w:r w:rsidR="00191F7E" w:rsidRPr="00191F7E">
        <w:rPr>
          <w:rFonts w:ascii="Times New Roman" w:eastAsia="Calibri" w:hAnsi="Times New Roman" w:cs="Times New Roman"/>
        </w:rPr>
        <w:t>procedur planistycznych</w:t>
      </w:r>
      <w:r w:rsidR="00191F7E">
        <w:rPr>
          <w:rFonts w:ascii="Times New Roman" w:eastAsia="Calibri" w:hAnsi="Times New Roman" w:cs="Times New Roman"/>
        </w:rPr>
        <w:t xml:space="preserve">. </w:t>
      </w:r>
      <w:r w:rsidR="00EF014D">
        <w:rPr>
          <w:rFonts w:ascii="Times New Roman" w:eastAsia="Calibri" w:hAnsi="Times New Roman" w:cs="Times New Roman"/>
        </w:rPr>
        <w:t>R</w:t>
      </w:r>
      <w:r w:rsidR="00191F7E" w:rsidRPr="00191F7E">
        <w:rPr>
          <w:rFonts w:ascii="Times New Roman" w:eastAsia="Calibri" w:hAnsi="Times New Roman" w:cs="Times New Roman"/>
        </w:rPr>
        <w:t xml:space="preserve">ealizuje </w:t>
      </w:r>
      <w:r w:rsidR="00EF014D">
        <w:rPr>
          <w:rFonts w:ascii="Times New Roman" w:eastAsia="Calibri" w:hAnsi="Times New Roman" w:cs="Times New Roman"/>
        </w:rPr>
        <w:t xml:space="preserve">ona </w:t>
      </w:r>
      <w:r w:rsidR="00237AA8">
        <w:rPr>
          <w:rFonts w:ascii="Times New Roman" w:eastAsia="Calibri" w:hAnsi="Times New Roman" w:cs="Times New Roman"/>
        </w:rPr>
        <w:t xml:space="preserve">kluczowy etap </w:t>
      </w:r>
      <w:r w:rsidR="00191F7E" w:rsidRPr="00191F7E">
        <w:rPr>
          <w:rFonts w:ascii="Times New Roman" w:eastAsia="Calibri" w:hAnsi="Times New Roman" w:cs="Times New Roman"/>
        </w:rPr>
        <w:t>reform</w:t>
      </w:r>
      <w:r w:rsidR="00237AA8">
        <w:rPr>
          <w:rFonts w:ascii="Times New Roman" w:eastAsia="Calibri" w:hAnsi="Times New Roman" w:cs="Times New Roman"/>
        </w:rPr>
        <w:t>y</w:t>
      </w:r>
      <w:r w:rsidR="00191F7E" w:rsidRPr="00191F7E">
        <w:rPr>
          <w:rFonts w:ascii="Times New Roman" w:eastAsia="Calibri" w:hAnsi="Times New Roman" w:cs="Times New Roman"/>
        </w:rPr>
        <w:t xml:space="preserve"> planowania i</w:t>
      </w:r>
      <w:r w:rsidR="00EF014D">
        <w:rPr>
          <w:rFonts w:ascii="Times New Roman" w:eastAsia="Calibri" w:hAnsi="Times New Roman" w:cs="Times New Roman"/>
        </w:rPr>
        <w:t> </w:t>
      </w:r>
      <w:r w:rsidR="00191F7E" w:rsidRPr="00191F7E">
        <w:rPr>
          <w:rFonts w:ascii="Times New Roman" w:eastAsia="Calibri" w:hAnsi="Times New Roman" w:cs="Times New Roman"/>
        </w:rPr>
        <w:t>zagospodarowania przestrzennego</w:t>
      </w:r>
      <w:r w:rsidR="00191F7E">
        <w:rPr>
          <w:rFonts w:ascii="Times New Roman" w:eastAsia="Calibri" w:hAnsi="Times New Roman" w:cs="Times New Roman"/>
        </w:rPr>
        <w:t xml:space="preserve">, m.in. poprzez wprowadzenie planu ogólnego, przepisów o zintegrowanym planie inwestycyjnym, </w:t>
      </w:r>
      <w:r w:rsidR="000E3E5E">
        <w:rPr>
          <w:rFonts w:ascii="Times New Roman" w:eastAsia="Calibri" w:hAnsi="Times New Roman" w:cs="Times New Roman"/>
        </w:rPr>
        <w:t>nowych przepisów</w:t>
      </w:r>
      <w:r w:rsidR="00191F7E">
        <w:rPr>
          <w:rFonts w:ascii="Times New Roman" w:eastAsia="Calibri" w:hAnsi="Times New Roman" w:cs="Times New Roman"/>
        </w:rPr>
        <w:t xml:space="preserve"> o partycypacji społecznej</w:t>
      </w:r>
      <w:r w:rsidR="005B158E">
        <w:rPr>
          <w:rFonts w:ascii="Times New Roman" w:eastAsia="Calibri" w:hAnsi="Times New Roman" w:cs="Times New Roman"/>
        </w:rPr>
        <w:t>. W</w:t>
      </w:r>
      <w:r w:rsidR="00A13845">
        <w:rPr>
          <w:rFonts w:ascii="Times New Roman" w:eastAsia="Calibri" w:hAnsi="Times New Roman" w:cs="Times New Roman"/>
        </w:rPr>
        <w:t> </w:t>
      </w:r>
      <w:r w:rsidR="005B158E">
        <w:rPr>
          <w:rFonts w:ascii="Times New Roman" w:eastAsia="Calibri" w:hAnsi="Times New Roman" w:cs="Times New Roman"/>
        </w:rPr>
        <w:t xml:space="preserve">związku z </w:t>
      </w:r>
      <w:r w:rsidR="00B11D6D">
        <w:rPr>
          <w:rFonts w:ascii="Times New Roman" w:eastAsia="Calibri" w:hAnsi="Times New Roman" w:cs="Times New Roman"/>
        </w:rPr>
        <w:t>wyżej wymienionymi kwestiami</w:t>
      </w:r>
      <w:r w:rsidR="005B158E">
        <w:rPr>
          <w:rFonts w:ascii="Times New Roman" w:eastAsia="Calibri" w:hAnsi="Times New Roman" w:cs="Times New Roman"/>
        </w:rPr>
        <w:t xml:space="preserve"> pojawił</w:t>
      </w:r>
      <w:r w:rsidR="00237AA8">
        <w:rPr>
          <w:rFonts w:ascii="Times New Roman" w:eastAsia="Calibri" w:hAnsi="Times New Roman" w:cs="Times New Roman"/>
        </w:rPr>
        <w:t>a</w:t>
      </w:r>
      <w:r w:rsidR="005B158E">
        <w:rPr>
          <w:rFonts w:ascii="Times New Roman" w:eastAsia="Calibri" w:hAnsi="Times New Roman" w:cs="Times New Roman"/>
        </w:rPr>
        <w:t xml:space="preserve"> się potrzeb</w:t>
      </w:r>
      <w:r w:rsidR="00237AA8">
        <w:rPr>
          <w:rFonts w:ascii="Times New Roman" w:eastAsia="Calibri" w:hAnsi="Times New Roman" w:cs="Times New Roman"/>
        </w:rPr>
        <w:t>a</w:t>
      </w:r>
      <w:r w:rsidR="005B158E">
        <w:rPr>
          <w:rFonts w:ascii="Times New Roman" w:eastAsia="Calibri" w:hAnsi="Times New Roman" w:cs="Times New Roman"/>
        </w:rPr>
        <w:t xml:space="preserve"> przygotowania </w:t>
      </w:r>
      <w:r w:rsidR="00237AA8">
        <w:rPr>
          <w:rFonts w:ascii="Times New Roman" w:eastAsia="Calibri" w:hAnsi="Times New Roman" w:cs="Times New Roman"/>
        </w:rPr>
        <w:t xml:space="preserve">ujednoliconego </w:t>
      </w:r>
      <w:r w:rsidR="005B158E">
        <w:rPr>
          <w:rFonts w:ascii="Times New Roman" w:eastAsia="Calibri" w:hAnsi="Times New Roman" w:cs="Times New Roman"/>
        </w:rPr>
        <w:t>wzor</w:t>
      </w:r>
      <w:r w:rsidR="00237AA8">
        <w:rPr>
          <w:rFonts w:ascii="Times New Roman" w:eastAsia="Calibri" w:hAnsi="Times New Roman" w:cs="Times New Roman"/>
        </w:rPr>
        <w:t>u</w:t>
      </w:r>
      <w:r w:rsidR="005B158E">
        <w:rPr>
          <w:rFonts w:ascii="Times New Roman" w:eastAsia="Calibri" w:hAnsi="Times New Roman" w:cs="Times New Roman"/>
        </w:rPr>
        <w:t xml:space="preserve"> formularz</w:t>
      </w:r>
      <w:r w:rsidR="00237AA8">
        <w:rPr>
          <w:rFonts w:ascii="Times New Roman" w:eastAsia="Calibri" w:hAnsi="Times New Roman" w:cs="Times New Roman"/>
        </w:rPr>
        <w:t>a</w:t>
      </w:r>
      <w:r w:rsidR="005B158E">
        <w:rPr>
          <w:rFonts w:ascii="Times New Roman" w:eastAsia="Calibri" w:hAnsi="Times New Roman" w:cs="Times New Roman"/>
        </w:rPr>
        <w:t xml:space="preserve"> </w:t>
      </w:r>
      <w:r w:rsidR="00237AA8">
        <w:rPr>
          <w:rFonts w:ascii="Times New Roman" w:eastAsia="Calibri" w:hAnsi="Times New Roman" w:cs="Times New Roman"/>
        </w:rPr>
        <w:t xml:space="preserve">dotyczącego wszystkich aktów planowania przestrzennego. Zasadniczy jest także </w:t>
      </w:r>
      <w:r w:rsidR="005B158E">
        <w:rPr>
          <w:rFonts w:ascii="Times New Roman" w:eastAsia="Calibri" w:hAnsi="Times New Roman" w:cs="Times New Roman"/>
        </w:rPr>
        <w:t>kontek</w:t>
      </w:r>
      <w:r w:rsidR="00237AA8">
        <w:rPr>
          <w:rFonts w:ascii="Times New Roman" w:eastAsia="Calibri" w:hAnsi="Times New Roman" w:cs="Times New Roman"/>
        </w:rPr>
        <w:t>st</w:t>
      </w:r>
      <w:r w:rsidR="005B158E">
        <w:rPr>
          <w:rFonts w:ascii="Times New Roman" w:eastAsia="Calibri" w:hAnsi="Times New Roman" w:cs="Times New Roman"/>
        </w:rPr>
        <w:t xml:space="preserve"> ułatwie</w:t>
      </w:r>
      <w:r w:rsidR="00237AA8">
        <w:rPr>
          <w:rFonts w:ascii="Times New Roman" w:eastAsia="Calibri" w:hAnsi="Times New Roman" w:cs="Times New Roman"/>
        </w:rPr>
        <w:t>ń</w:t>
      </w:r>
      <w:r w:rsidR="005B158E">
        <w:rPr>
          <w:rFonts w:ascii="Times New Roman" w:eastAsia="Calibri" w:hAnsi="Times New Roman" w:cs="Times New Roman"/>
        </w:rPr>
        <w:t xml:space="preserve"> w </w:t>
      </w:r>
      <w:r w:rsidR="00237AA8">
        <w:rPr>
          <w:rFonts w:ascii="Times New Roman" w:eastAsia="Calibri" w:hAnsi="Times New Roman" w:cs="Times New Roman"/>
        </w:rPr>
        <w:t>toku</w:t>
      </w:r>
      <w:r w:rsidR="005B158E">
        <w:rPr>
          <w:rFonts w:ascii="Times New Roman" w:eastAsia="Calibri" w:hAnsi="Times New Roman" w:cs="Times New Roman"/>
        </w:rPr>
        <w:t xml:space="preserve"> partycypacji społecznej. </w:t>
      </w:r>
    </w:p>
    <w:p w14:paraId="09774D3A" w14:textId="5826F367" w:rsidR="00AB14F1" w:rsidRPr="00AB14F1" w:rsidRDefault="00721520" w:rsidP="00AB14F1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B70BD5">
        <w:rPr>
          <w:rFonts w:ascii="Times New Roman" w:eastAsia="Times New Roman" w:hAnsi="Times New Roman" w:cs="Times New Roman"/>
          <w:lang w:eastAsia="pl-PL"/>
        </w:rPr>
        <w:t xml:space="preserve">W stosunku do </w:t>
      </w:r>
      <w:r w:rsidR="00AB0B47">
        <w:rPr>
          <w:rFonts w:ascii="Times New Roman" w:eastAsia="Times New Roman" w:hAnsi="Times New Roman" w:cs="Times New Roman"/>
          <w:lang w:eastAsia="pl-PL"/>
        </w:rPr>
        <w:t>wniosku</w:t>
      </w:r>
      <w:r w:rsidR="00AB0B47" w:rsidRPr="00B70B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B70BD5" w:rsidRPr="00B70BD5">
        <w:rPr>
          <w:rFonts w:ascii="Times New Roman" w:eastAsia="Times New Roman" w:hAnsi="Times New Roman" w:cs="Times New Roman"/>
          <w:lang w:eastAsia="pl-PL"/>
        </w:rPr>
        <w:t>dotyczącego aktu planowania przestrzennego (</w:t>
      </w:r>
      <w:r w:rsidR="00EF014D">
        <w:rPr>
          <w:rFonts w:ascii="Times New Roman" w:eastAsia="Times New Roman" w:hAnsi="Times New Roman" w:cs="Times New Roman"/>
          <w:lang w:eastAsia="pl-PL"/>
        </w:rPr>
        <w:t xml:space="preserve">zwanego </w:t>
      </w:r>
      <w:r w:rsidR="00B11D6D">
        <w:rPr>
          <w:rFonts w:ascii="Times New Roman" w:eastAsia="Times New Roman" w:hAnsi="Times New Roman" w:cs="Times New Roman"/>
          <w:lang w:eastAsia="pl-PL"/>
        </w:rPr>
        <w:t xml:space="preserve">dalej </w:t>
      </w:r>
      <w:r w:rsidR="00EF014D">
        <w:rPr>
          <w:rFonts w:ascii="Times New Roman" w:eastAsia="Times New Roman" w:hAnsi="Times New Roman" w:cs="Times New Roman"/>
          <w:lang w:eastAsia="pl-PL"/>
        </w:rPr>
        <w:t>„</w:t>
      </w:r>
      <w:r w:rsidR="00B70BD5" w:rsidRPr="00B70BD5">
        <w:rPr>
          <w:rFonts w:ascii="Times New Roman" w:eastAsia="Times New Roman" w:hAnsi="Times New Roman" w:cs="Times New Roman"/>
          <w:lang w:eastAsia="pl-PL"/>
        </w:rPr>
        <w:t>APP</w:t>
      </w:r>
      <w:r w:rsidR="00EF014D">
        <w:rPr>
          <w:rFonts w:ascii="Times New Roman" w:eastAsia="Times New Roman" w:hAnsi="Times New Roman" w:cs="Times New Roman"/>
          <w:lang w:eastAsia="pl-PL"/>
        </w:rPr>
        <w:t>”</w:t>
      </w:r>
      <w:r w:rsidR="00B70BD5" w:rsidRPr="00B70BD5">
        <w:rPr>
          <w:rFonts w:ascii="Times New Roman" w:eastAsia="Times New Roman" w:hAnsi="Times New Roman" w:cs="Times New Roman"/>
          <w:lang w:eastAsia="pl-PL"/>
        </w:rPr>
        <w:t xml:space="preserve">) </w:t>
      </w:r>
      <w:r w:rsidRPr="00B70BD5">
        <w:rPr>
          <w:rFonts w:ascii="Times New Roman" w:eastAsia="Times New Roman" w:hAnsi="Times New Roman" w:cs="Times New Roman"/>
          <w:lang w:eastAsia="pl-PL"/>
        </w:rPr>
        <w:t>w postaci papierowej i w formie dokumentu elektronicznego będzie miał zastosowanie ten sam wzór</w:t>
      </w:r>
      <w:r w:rsidR="00B70BD5" w:rsidRPr="00B70BD5">
        <w:rPr>
          <w:rFonts w:ascii="Times New Roman" w:eastAsia="Times New Roman" w:hAnsi="Times New Roman" w:cs="Times New Roman"/>
          <w:lang w:eastAsia="pl-PL"/>
        </w:rPr>
        <w:t xml:space="preserve">, przy czym w przypadku wersji elektronicznej </w:t>
      </w:r>
      <w:r w:rsidR="008F1431">
        <w:rPr>
          <w:rFonts w:ascii="Times New Roman" w:eastAsia="Times New Roman" w:hAnsi="Times New Roman" w:cs="Times New Roman"/>
          <w:lang w:eastAsia="pl-PL"/>
        </w:rPr>
        <w:t xml:space="preserve">istnieje możliwość zastosowania formularza w </w:t>
      </w:r>
      <w:r w:rsidR="008F1431" w:rsidRPr="00B70BD5">
        <w:rPr>
          <w:rFonts w:ascii="Times New Roman" w:eastAsia="Times New Roman" w:hAnsi="Times New Roman" w:cs="Times New Roman"/>
          <w:lang w:eastAsia="pl-PL"/>
        </w:rPr>
        <w:t>form</w:t>
      </w:r>
      <w:r w:rsidR="008F1431">
        <w:rPr>
          <w:rFonts w:ascii="Times New Roman" w:eastAsia="Times New Roman" w:hAnsi="Times New Roman" w:cs="Times New Roman"/>
          <w:lang w:eastAsia="pl-PL"/>
        </w:rPr>
        <w:t>ie</w:t>
      </w:r>
      <w:r w:rsidR="008F1431" w:rsidRPr="00B70B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B70BD5" w:rsidRPr="00B70BD5">
        <w:rPr>
          <w:rFonts w:ascii="Times New Roman" w:eastAsia="Times New Roman" w:hAnsi="Times New Roman" w:cs="Times New Roman"/>
          <w:lang w:eastAsia="pl-PL"/>
        </w:rPr>
        <w:t>uproszczone</w:t>
      </w:r>
      <w:r w:rsidR="00B70BD5">
        <w:rPr>
          <w:rFonts w:ascii="Times New Roman" w:eastAsia="Times New Roman" w:hAnsi="Times New Roman" w:cs="Times New Roman"/>
          <w:lang w:eastAsia="pl-PL"/>
        </w:rPr>
        <w:t>j</w:t>
      </w:r>
      <w:r w:rsidR="00B70BD5" w:rsidRPr="00B70B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B70BD5">
        <w:rPr>
          <w:rFonts w:ascii="Times New Roman" w:eastAsia="Times New Roman" w:hAnsi="Times New Roman" w:cs="Times New Roman"/>
          <w:lang w:eastAsia="pl-PL"/>
        </w:rPr>
        <w:t>ankiety</w:t>
      </w:r>
      <w:r w:rsidR="00B70BD5" w:rsidRPr="00B70BD5">
        <w:rPr>
          <w:rFonts w:ascii="Times New Roman" w:eastAsia="Times New Roman" w:hAnsi="Times New Roman" w:cs="Times New Roman"/>
          <w:lang w:eastAsia="pl-PL"/>
        </w:rPr>
        <w:t xml:space="preserve">, gdzie po wskazaniu wybranego zakresu tematycznego wyświetlane </w:t>
      </w:r>
      <w:r w:rsidR="005A476E">
        <w:rPr>
          <w:rFonts w:ascii="Times New Roman" w:eastAsia="Times New Roman" w:hAnsi="Times New Roman" w:cs="Times New Roman"/>
          <w:lang w:eastAsia="pl-PL"/>
        </w:rPr>
        <w:t xml:space="preserve">do uzupełnienia </w:t>
      </w:r>
      <w:r w:rsidR="008F1431">
        <w:rPr>
          <w:rFonts w:ascii="Times New Roman" w:eastAsia="Times New Roman" w:hAnsi="Times New Roman" w:cs="Times New Roman"/>
          <w:lang w:eastAsia="pl-PL"/>
        </w:rPr>
        <w:t>będą mogły zostać</w:t>
      </w:r>
      <w:r w:rsidR="008F1431" w:rsidRPr="00B70B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B70BD5" w:rsidRPr="00AB14F1">
        <w:rPr>
          <w:rFonts w:ascii="Times New Roman" w:eastAsia="Times New Roman" w:hAnsi="Times New Roman" w:cs="Times New Roman"/>
          <w:lang w:eastAsia="pl-PL"/>
        </w:rPr>
        <w:t xml:space="preserve">jedynie </w:t>
      </w:r>
      <w:r w:rsidR="005A476E" w:rsidRPr="00AB14F1">
        <w:rPr>
          <w:rFonts w:ascii="Times New Roman" w:eastAsia="Times New Roman" w:hAnsi="Times New Roman" w:cs="Times New Roman"/>
          <w:lang w:eastAsia="pl-PL"/>
        </w:rPr>
        <w:t xml:space="preserve">te </w:t>
      </w:r>
      <w:r w:rsidR="00B70BD5" w:rsidRPr="00AB14F1">
        <w:rPr>
          <w:rFonts w:ascii="Times New Roman" w:eastAsia="Times New Roman" w:hAnsi="Times New Roman" w:cs="Times New Roman"/>
          <w:lang w:eastAsia="pl-PL"/>
        </w:rPr>
        <w:t xml:space="preserve">treści, które dotyczą wyłącznie wybranego </w:t>
      </w:r>
      <w:r w:rsidR="005A476E" w:rsidRPr="00AB14F1">
        <w:rPr>
          <w:rFonts w:ascii="Times New Roman" w:eastAsia="Times New Roman" w:hAnsi="Times New Roman" w:cs="Times New Roman"/>
          <w:lang w:eastAsia="pl-PL"/>
        </w:rPr>
        <w:t xml:space="preserve">we wcześniejszym kroku </w:t>
      </w:r>
      <w:r w:rsidR="00237AA8">
        <w:rPr>
          <w:rFonts w:ascii="Times New Roman" w:eastAsia="Times New Roman" w:hAnsi="Times New Roman" w:cs="Times New Roman"/>
          <w:lang w:eastAsia="pl-PL"/>
        </w:rPr>
        <w:t>zakresu</w:t>
      </w:r>
      <w:r w:rsidRPr="00AB14F1">
        <w:rPr>
          <w:rFonts w:ascii="Times New Roman" w:eastAsia="Times New Roman" w:hAnsi="Times New Roman" w:cs="Times New Roman"/>
          <w:lang w:eastAsia="pl-PL"/>
        </w:rPr>
        <w:t xml:space="preserve">. </w:t>
      </w:r>
      <w:r w:rsidR="00AB14F1" w:rsidRPr="00AB14F1">
        <w:rPr>
          <w:rFonts w:ascii="Times New Roman" w:eastAsia="Times New Roman" w:hAnsi="Times New Roman" w:cs="Times New Roman"/>
          <w:lang w:eastAsia="pl-PL"/>
        </w:rPr>
        <w:t xml:space="preserve">Zastosowanie formy dokumentu elektronicznego </w:t>
      </w:r>
      <w:r w:rsidR="008F0D65">
        <w:rPr>
          <w:rFonts w:ascii="Times New Roman" w:eastAsia="Times New Roman" w:hAnsi="Times New Roman" w:cs="Times New Roman"/>
          <w:lang w:eastAsia="pl-PL"/>
        </w:rPr>
        <w:t>wpłynie</w:t>
      </w:r>
      <w:r w:rsidR="001F2786">
        <w:rPr>
          <w:rFonts w:ascii="Times New Roman" w:eastAsia="Times New Roman" w:hAnsi="Times New Roman" w:cs="Times New Roman"/>
          <w:lang w:eastAsia="pl-PL"/>
        </w:rPr>
        <w:t xml:space="preserve"> na</w:t>
      </w:r>
      <w:r w:rsidR="008F0D65" w:rsidRPr="00AB14F1">
        <w:rPr>
          <w:rFonts w:ascii="Times New Roman" w:eastAsia="Times New Roman" w:hAnsi="Times New Roman" w:cs="Times New Roman"/>
          <w:lang w:eastAsia="pl-PL"/>
        </w:rPr>
        <w:t xml:space="preserve"> </w:t>
      </w:r>
      <w:r w:rsidR="00AB14F1" w:rsidRPr="00AB14F1">
        <w:rPr>
          <w:rFonts w:ascii="Times New Roman" w:eastAsia="Times New Roman" w:hAnsi="Times New Roman" w:cs="Times New Roman"/>
          <w:lang w:eastAsia="pl-PL"/>
        </w:rPr>
        <w:t>jego późniejszą sprawną implementację w systemach informatycznych (w tym wykorzystujących systemy zarządzania treścią CMS) i umożliwienie inwestorom załatwiania ww. spraw przez Internet.</w:t>
      </w:r>
    </w:p>
    <w:p w14:paraId="40DA55C1" w14:textId="10435038" w:rsidR="00AB14F1" w:rsidRPr="00B70BD5" w:rsidRDefault="00AB14F1" w:rsidP="00AB14F1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AB14F1">
        <w:rPr>
          <w:rFonts w:ascii="Times New Roman" w:eastAsia="Times New Roman" w:hAnsi="Times New Roman" w:cs="Times New Roman"/>
          <w:lang w:eastAsia="pl-PL"/>
        </w:rPr>
        <w:t>Poszczególne elementy zawarte w</w:t>
      </w:r>
      <w:r w:rsidR="00312D55">
        <w:rPr>
          <w:rFonts w:ascii="Times New Roman" w:eastAsia="Times New Roman" w:hAnsi="Times New Roman" w:cs="Times New Roman"/>
          <w:lang w:eastAsia="pl-PL"/>
        </w:rPr>
        <w:t xml:space="preserve"> piśmie</w:t>
      </w:r>
      <w:r w:rsidR="000E472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B14F1">
        <w:rPr>
          <w:rFonts w:ascii="Times New Roman" w:eastAsia="Times New Roman" w:hAnsi="Times New Roman" w:cs="Times New Roman"/>
          <w:lang w:eastAsia="pl-PL"/>
        </w:rPr>
        <w:t>wynikają z przepisów ustawowych</w:t>
      </w:r>
      <w:r w:rsidR="00191F7E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B14F1">
        <w:rPr>
          <w:rFonts w:ascii="Times New Roman" w:eastAsia="Times New Roman" w:hAnsi="Times New Roman" w:cs="Times New Roman"/>
          <w:lang w:eastAsia="pl-PL"/>
        </w:rPr>
        <w:t xml:space="preserve">Dodatkowo, w samej formule </w:t>
      </w:r>
      <w:r w:rsidR="00AB0B47">
        <w:rPr>
          <w:rFonts w:ascii="Times New Roman" w:eastAsia="Times New Roman" w:hAnsi="Times New Roman" w:cs="Times New Roman"/>
          <w:lang w:eastAsia="pl-PL"/>
        </w:rPr>
        <w:t>wniosku</w:t>
      </w:r>
      <w:r w:rsidR="00AB0B47" w:rsidRPr="00AB14F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B14F1">
        <w:rPr>
          <w:rFonts w:ascii="Times New Roman" w:eastAsia="Times New Roman" w:hAnsi="Times New Roman" w:cs="Times New Roman"/>
          <w:lang w:eastAsia="pl-PL"/>
        </w:rPr>
        <w:t xml:space="preserve">zastosowano </w:t>
      </w:r>
      <w:r w:rsidR="00237AA8">
        <w:rPr>
          <w:rFonts w:ascii="Times New Roman" w:eastAsia="Times New Roman" w:hAnsi="Times New Roman" w:cs="Times New Roman"/>
          <w:lang w:eastAsia="pl-PL"/>
        </w:rPr>
        <w:t xml:space="preserve">zasadę </w:t>
      </w:r>
      <w:r w:rsidRPr="00AB14F1">
        <w:rPr>
          <w:rFonts w:ascii="Times New Roman" w:eastAsia="Times New Roman" w:hAnsi="Times New Roman" w:cs="Times New Roman"/>
          <w:lang w:eastAsia="pl-PL"/>
        </w:rPr>
        <w:t>uniwersalności</w:t>
      </w:r>
      <w:r w:rsidRPr="005A476E">
        <w:rPr>
          <w:rFonts w:ascii="Times New Roman" w:eastAsia="Times New Roman" w:hAnsi="Times New Roman" w:cs="Times New Roman"/>
          <w:lang w:eastAsia="pl-PL"/>
        </w:rPr>
        <w:t xml:space="preserve">, która </w:t>
      </w:r>
      <w:r w:rsidRPr="009B074C">
        <w:rPr>
          <w:rFonts w:ascii="Times New Roman" w:eastAsia="Times New Roman" w:hAnsi="Times New Roman" w:cs="Times New Roman"/>
          <w:lang w:eastAsia="pl-PL"/>
        </w:rPr>
        <w:t xml:space="preserve">przyczyni się do ułatwienia </w:t>
      </w:r>
      <w:r w:rsidR="00237AA8">
        <w:rPr>
          <w:rFonts w:ascii="Times New Roman" w:eastAsia="Times New Roman" w:hAnsi="Times New Roman" w:cs="Times New Roman"/>
          <w:lang w:eastAsia="pl-PL"/>
        </w:rPr>
        <w:t>zainteresowanym</w:t>
      </w:r>
      <w:r w:rsidRPr="009B074C">
        <w:rPr>
          <w:rFonts w:ascii="Times New Roman" w:eastAsia="Times New Roman" w:hAnsi="Times New Roman" w:cs="Times New Roman"/>
          <w:lang w:eastAsia="pl-PL"/>
        </w:rPr>
        <w:t xml:space="preserve"> udział</w:t>
      </w:r>
      <w:r w:rsidR="000E3E5E">
        <w:rPr>
          <w:rFonts w:ascii="Times New Roman" w:eastAsia="Times New Roman" w:hAnsi="Times New Roman" w:cs="Times New Roman"/>
          <w:lang w:eastAsia="pl-PL"/>
        </w:rPr>
        <w:t>u</w:t>
      </w:r>
      <w:r w:rsidRPr="009B074C">
        <w:rPr>
          <w:rFonts w:ascii="Times New Roman" w:eastAsia="Times New Roman" w:hAnsi="Times New Roman" w:cs="Times New Roman"/>
          <w:lang w:eastAsia="pl-PL"/>
        </w:rPr>
        <w:t xml:space="preserve"> w procedurach administracyjnych.</w:t>
      </w:r>
    </w:p>
    <w:p w14:paraId="156302CC" w14:textId="77777777" w:rsidR="00527F95" w:rsidRDefault="0029127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tym celu opracowano </w:t>
      </w:r>
      <w:r w:rsidR="005A476E" w:rsidRPr="009B074C">
        <w:rPr>
          <w:rFonts w:ascii="Times New Roman" w:eastAsia="Times New Roman" w:hAnsi="Times New Roman" w:cs="Times New Roman"/>
          <w:lang w:eastAsia="pl-PL"/>
        </w:rPr>
        <w:t xml:space="preserve">formularz, który znajduje zastosowanie na różnych etapach </w:t>
      </w:r>
      <w:r w:rsidR="005A476E" w:rsidRPr="009B074C">
        <w:rPr>
          <w:rFonts w:ascii="Times New Roman" w:eastAsia="Times New Roman" w:hAnsi="Times New Roman" w:cs="Times New Roman"/>
          <w:lang w:eastAsia="pl-PL"/>
        </w:rPr>
        <w:lastRenderedPageBreak/>
        <w:t xml:space="preserve">przygotowywania lub obowiązywania </w:t>
      </w:r>
      <w:r w:rsidR="00237AA8">
        <w:rPr>
          <w:rFonts w:ascii="Times New Roman" w:eastAsia="Times New Roman" w:hAnsi="Times New Roman" w:cs="Times New Roman"/>
          <w:lang w:eastAsia="pl-PL"/>
        </w:rPr>
        <w:t>aktów planowania przestrzennego</w:t>
      </w:r>
      <w:r w:rsidR="005A476E" w:rsidRPr="009B074C">
        <w:rPr>
          <w:rFonts w:ascii="Times New Roman" w:eastAsia="Times New Roman" w:hAnsi="Times New Roman" w:cs="Times New Roman"/>
          <w:lang w:eastAsia="pl-PL"/>
        </w:rPr>
        <w:t xml:space="preserve">. Za pomocą tego samego wzoru dokumentu </w:t>
      </w:r>
      <w:r w:rsidR="00237AA8">
        <w:rPr>
          <w:rFonts w:ascii="Times New Roman" w:eastAsia="Times New Roman" w:hAnsi="Times New Roman" w:cs="Times New Roman"/>
          <w:lang w:eastAsia="pl-PL"/>
        </w:rPr>
        <w:t xml:space="preserve">będzie </w:t>
      </w:r>
      <w:r w:rsidR="005A476E" w:rsidRPr="009B074C">
        <w:rPr>
          <w:rFonts w:ascii="Times New Roman" w:eastAsia="Times New Roman" w:hAnsi="Times New Roman" w:cs="Times New Roman"/>
          <w:lang w:eastAsia="pl-PL"/>
        </w:rPr>
        <w:t xml:space="preserve">można np. złożyć wniosek do </w:t>
      </w:r>
      <w:r w:rsidR="009B074C" w:rsidRPr="009B074C">
        <w:rPr>
          <w:rFonts w:ascii="Times New Roman" w:eastAsia="Times New Roman" w:hAnsi="Times New Roman" w:cs="Times New Roman"/>
          <w:lang w:eastAsia="pl-PL"/>
        </w:rPr>
        <w:t xml:space="preserve">APP </w:t>
      </w:r>
      <w:r w:rsidR="005A476E" w:rsidRPr="009B074C">
        <w:rPr>
          <w:rFonts w:ascii="Times New Roman" w:eastAsia="Times New Roman" w:hAnsi="Times New Roman" w:cs="Times New Roman"/>
          <w:lang w:eastAsia="pl-PL"/>
        </w:rPr>
        <w:t>na etapie przystąpienia do sporządzania</w:t>
      </w:r>
      <w:r w:rsidR="00237AA8">
        <w:rPr>
          <w:rFonts w:ascii="Times New Roman" w:eastAsia="Times New Roman" w:hAnsi="Times New Roman" w:cs="Times New Roman"/>
          <w:lang w:eastAsia="pl-PL"/>
        </w:rPr>
        <w:t xml:space="preserve"> </w:t>
      </w:r>
      <w:r w:rsidR="00B11D6D">
        <w:rPr>
          <w:rFonts w:ascii="Times New Roman" w:eastAsia="Times New Roman" w:hAnsi="Times New Roman" w:cs="Times New Roman"/>
          <w:lang w:eastAsia="pl-PL"/>
        </w:rPr>
        <w:t xml:space="preserve">aktu </w:t>
      </w:r>
      <w:r w:rsidR="00237AA8">
        <w:rPr>
          <w:rFonts w:ascii="Times New Roman" w:eastAsia="Times New Roman" w:hAnsi="Times New Roman" w:cs="Times New Roman"/>
          <w:lang w:eastAsia="pl-PL"/>
        </w:rPr>
        <w:t xml:space="preserve">czy też </w:t>
      </w:r>
      <w:r w:rsidR="005A476E" w:rsidRPr="009B074C">
        <w:rPr>
          <w:rFonts w:ascii="Times New Roman" w:eastAsia="Times New Roman" w:hAnsi="Times New Roman" w:cs="Times New Roman"/>
          <w:lang w:eastAsia="pl-PL"/>
        </w:rPr>
        <w:t xml:space="preserve">uwagę do projektu </w:t>
      </w:r>
      <w:r w:rsidR="00B11D6D">
        <w:rPr>
          <w:rFonts w:ascii="Times New Roman" w:eastAsia="Times New Roman" w:hAnsi="Times New Roman" w:cs="Times New Roman"/>
          <w:lang w:eastAsia="pl-PL"/>
        </w:rPr>
        <w:t xml:space="preserve">aktu </w:t>
      </w:r>
      <w:r w:rsidR="00237AA8">
        <w:rPr>
          <w:rFonts w:ascii="Times New Roman" w:eastAsia="Times New Roman" w:hAnsi="Times New Roman" w:cs="Times New Roman"/>
          <w:lang w:eastAsia="pl-PL"/>
        </w:rPr>
        <w:t xml:space="preserve">już konsultowanego. Dodatkowo przewidziana jest możliwość zainicjowania zmiany lub sporządzenia nowego </w:t>
      </w:r>
      <w:r w:rsidR="003B08D6">
        <w:rPr>
          <w:rFonts w:ascii="Times New Roman" w:eastAsia="Times New Roman" w:hAnsi="Times New Roman" w:cs="Times New Roman"/>
          <w:lang w:eastAsia="pl-PL"/>
        </w:rPr>
        <w:t>APP</w:t>
      </w:r>
      <w:r w:rsidR="00237AA8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05FFCF0E" w14:textId="5E67A300" w:rsidR="00527F95" w:rsidRPr="00527F95" w:rsidRDefault="009B074C" w:rsidP="00527F95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 pomocą tego samego </w:t>
      </w:r>
      <w:r w:rsidR="008F1431">
        <w:rPr>
          <w:rFonts w:ascii="Times New Roman" w:eastAsia="Times New Roman" w:hAnsi="Times New Roman" w:cs="Times New Roman"/>
          <w:lang w:eastAsia="pl-PL"/>
        </w:rPr>
        <w:t xml:space="preserve">formularza </w:t>
      </w:r>
      <w:r w:rsidR="00237AA8">
        <w:rPr>
          <w:rFonts w:ascii="Times New Roman" w:eastAsia="Times New Roman" w:hAnsi="Times New Roman" w:cs="Times New Roman"/>
          <w:lang w:eastAsia="pl-PL"/>
        </w:rPr>
        <w:t>będzie</w:t>
      </w:r>
      <w:r>
        <w:rPr>
          <w:rFonts w:ascii="Times New Roman" w:eastAsia="Times New Roman" w:hAnsi="Times New Roman" w:cs="Times New Roman"/>
          <w:lang w:eastAsia="pl-PL"/>
        </w:rPr>
        <w:t xml:space="preserve"> m</w:t>
      </w:r>
      <w:r w:rsidRPr="009B074C">
        <w:rPr>
          <w:rFonts w:ascii="Times New Roman" w:eastAsia="Times New Roman" w:hAnsi="Times New Roman" w:cs="Times New Roman"/>
          <w:lang w:eastAsia="pl-PL"/>
        </w:rPr>
        <w:t xml:space="preserve">ożna również </w:t>
      </w:r>
      <w:r w:rsidR="00527F95">
        <w:rPr>
          <w:rFonts w:ascii="Times New Roman" w:eastAsia="Times New Roman" w:hAnsi="Times New Roman" w:cs="Times New Roman"/>
          <w:lang w:eastAsia="pl-PL"/>
        </w:rPr>
        <w:t xml:space="preserve">złożyć wniosek, </w:t>
      </w:r>
      <w:r w:rsidR="00527F95" w:rsidRPr="00527F95">
        <w:rPr>
          <w:rFonts w:ascii="Times New Roman" w:eastAsia="Times New Roman" w:hAnsi="Times New Roman" w:cs="Times New Roman"/>
          <w:lang w:eastAsia="pl-PL"/>
        </w:rPr>
        <w:t>o którym mowa w art. 8f ustawy z dnia 27 marca 2003 r. o planowaniu i zagospodarowaniu przestrzennym</w:t>
      </w:r>
      <w:r w:rsidR="00527F95">
        <w:rPr>
          <w:rFonts w:ascii="Times New Roman" w:eastAsia="Times New Roman" w:hAnsi="Times New Roman" w:cs="Times New Roman"/>
          <w:lang w:eastAsia="pl-PL"/>
        </w:rPr>
        <w:t>, dotyczący</w:t>
      </w:r>
      <w:r w:rsidR="003B08D6">
        <w:rPr>
          <w:rFonts w:ascii="Times New Roman" w:eastAsia="Times New Roman" w:hAnsi="Times New Roman" w:cs="Times New Roman"/>
          <w:lang w:eastAsia="pl-PL"/>
        </w:rPr>
        <w:t xml:space="preserve"> </w:t>
      </w:r>
      <w:r w:rsidR="00237AA8">
        <w:rPr>
          <w:rFonts w:ascii="Times New Roman" w:eastAsia="Times New Roman" w:hAnsi="Times New Roman" w:cs="Times New Roman"/>
          <w:lang w:eastAsia="pl-PL"/>
        </w:rPr>
        <w:t>przekazywani</w:t>
      </w:r>
      <w:r w:rsidR="00527F95">
        <w:rPr>
          <w:rFonts w:ascii="Times New Roman" w:eastAsia="Times New Roman" w:hAnsi="Times New Roman" w:cs="Times New Roman"/>
          <w:lang w:eastAsia="pl-PL"/>
        </w:rPr>
        <w:t>a lub rezygnacji z przekazywania</w:t>
      </w:r>
      <w:r w:rsidR="00237AA8">
        <w:rPr>
          <w:rFonts w:ascii="Times New Roman" w:eastAsia="Times New Roman" w:hAnsi="Times New Roman" w:cs="Times New Roman"/>
          <w:lang w:eastAsia="pl-PL"/>
        </w:rPr>
        <w:t xml:space="preserve"> informacji</w:t>
      </w:r>
      <w:r w:rsidR="008F0D65">
        <w:rPr>
          <w:rFonts w:ascii="Times New Roman" w:eastAsia="Times New Roman" w:hAnsi="Times New Roman" w:cs="Times New Roman"/>
          <w:lang w:eastAsia="pl-PL"/>
        </w:rPr>
        <w:t xml:space="preserve"> </w:t>
      </w:r>
      <w:r w:rsidR="008F0D65" w:rsidRPr="008F0D65">
        <w:rPr>
          <w:rFonts w:ascii="Times New Roman" w:eastAsia="Times New Roman" w:hAnsi="Times New Roman" w:cs="Times New Roman"/>
          <w:lang w:eastAsia="pl-PL"/>
        </w:rPr>
        <w:t>udostępnianych w Rejestrze Urbanistycznym</w:t>
      </w:r>
      <w:r w:rsidR="00527F95">
        <w:rPr>
          <w:rFonts w:ascii="Times New Roman" w:eastAsia="Times New Roman" w:hAnsi="Times New Roman" w:cs="Times New Roman"/>
          <w:lang w:eastAsia="pl-PL"/>
        </w:rPr>
        <w:t xml:space="preserve"> za pośrednictwem poczty elektronicznej.</w:t>
      </w:r>
      <w:r w:rsidR="00527F95" w:rsidRPr="00527F95">
        <w:rPr>
          <w:rFonts w:ascii="Times New Roman" w:eastAsia="Times New Roman" w:hAnsi="Times New Roman" w:cs="Times New Roman"/>
          <w:lang w:eastAsia="pl-PL"/>
        </w:rPr>
        <w:t xml:space="preserve"> </w:t>
      </w:r>
      <w:r w:rsidR="00527F95">
        <w:rPr>
          <w:rFonts w:ascii="Times New Roman" w:eastAsia="Times New Roman" w:hAnsi="Times New Roman" w:cs="Times New Roman"/>
          <w:lang w:eastAsia="pl-PL"/>
        </w:rPr>
        <w:t>Złożenie ww.</w:t>
      </w:r>
      <w:r w:rsidR="00527F95" w:rsidRPr="00527F95">
        <w:rPr>
          <w:rFonts w:ascii="Times New Roman" w:eastAsia="Times New Roman" w:hAnsi="Times New Roman" w:cs="Times New Roman"/>
          <w:lang w:eastAsia="pl-PL"/>
        </w:rPr>
        <w:t xml:space="preserve"> wniosku </w:t>
      </w:r>
      <w:r w:rsidR="00527F95">
        <w:rPr>
          <w:rFonts w:ascii="Times New Roman" w:eastAsia="Times New Roman" w:hAnsi="Times New Roman" w:cs="Times New Roman"/>
          <w:lang w:eastAsia="pl-PL"/>
        </w:rPr>
        <w:t>będzie</w:t>
      </w:r>
      <w:r w:rsidR="00527F95" w:rsidRPr="00527F95">
        <w:rPr>
          <w:rFonts w:ascii="Times New Roman" w:eastAsia="Times New Roman" w:hAnsi="Times New Roman" w:cs="Times New Roman"/>
          <w:lang w:eastAsia="pl-PL"/>
        </w:rPr>
        <w:t xml:space="preserve"> możliwe po wejściu w życie art. 8f ustawy z dnia 27 marca 2003 r. o planowaniu i zagospodarowaniu przestrzennym</w:t>
      </w:r>
      <w:r w:rsidR="00527F95">
        <w:rPr>
          <w:rFonts w:ascii="Times New Roman" w:eastAsia="Times New Roman" w:hAnsi="Times New Roman" w:cs="Times New Roman"/>
          <w:lang w:eastAsia="pl-PL"/>
        </w:rPr>
        <w:t xml:space="preserve">, tj. od </w:t>
      </w:r>
      <w:r w:rsidR="00527F95" w:rsidRPr="00692A33">
        <w:rPr>
          <w:rFonts w:ascii="Times New Roman" w:eastAsia="Times New Roman" w:hAnsi="Times New Roman" w:cs="Times New Roman"/>
          <w:b/>
          <w:bCs/>
          <w:lang w:eastAsia="pl-PL"/>
        </w:rPr>
        <w:t>1 stycznia 2026 r,</w:t>
      </w:r>
      <w:r w:rsidR="00527F95">
        <w:rPr>
          <w:rFonts w:ascii="Times New Roman" w:eastAsia="Times New Roman" w:hAnsi="Times New Roman" w:cs="Times New Roman"/>
          <w:lang w:eastAsia="pl-PL"/>
        </w:rPr>
        <w:t xml:space="preserve"> w związku z zapisami art. 52 ust. 7 </w:t>
      </w:r>
      <w:r w:rsidR="00527F95" w:rsidRPr="00527F95">
        <w:rPr>
          <w:rFonts w:ascii="Times New Roman" w:eastAsia="Times New Roman" w:hAnsi="Times New Roman" w:cs="Times New Roman"/>
          <w:lang w:eastAsia="pl-PL"/>
        </w:rPr>
        <w:t>ustawy z dnia 7 lipca 2023 r. o zmianie ustawy o planowaniu i zagospodarowaniu</w:t>
      </w:r>
      <w:r w:rsidR="00527F95">
        <w:rPr>
          <w:rFonts w:ascii="Times New Roman" w:eastAsia="Times New Roman" w:hAnsi="Times New Roman" w:cs="Times New Roman"/>
          <w:lang w:eastAsia="pl-PL"/>
        </w:rPr>
        <w:t xml:space="preserve"> </w:t>
      </w:r>
      <w:r w:rsidR="00527F95" w:rsidRPr="00527F95">
        <w:rPr>
          <w:rFonts w:ascii="Times New Roman" w:eastAsia="Times New Roman" w:hAnsi="Times New Roman" w:cs="Times New Roman"/>
          <w:lang w:eastAsia="pl-PL"/>
        </w:rPr>
        <w:t>przestrzennym oraz niektórych innych ustaw (Dz. U. poz. 1688)</w:t>
      </w:r>
      <w:r w:rsidR="00527F95">
        <w:rPr>
          <w:rFonts w:ascii="Times New Roman" w:eastAsia="Times New Roman" w:hAnsi="Times New Roman" w:cs="Times New Roman"/>
          <w:lang w:eastAsia="pl-PL"/>
        </w:rPr>
        <w:t xml:space="preserve">: </w:t>
      </w:r>
      <w:r w:rsidR="00527F95" w:rsidRPr="00692A33">
        <w:rPr>
          <w:rFonts w:ascii="Times New Roman" w:eastAsia="Times New Roman" w:hAnsi="Times New Roman" w:cs="Times New Roman"/>
          <w:i/>
          <w:iCs/>
          <w:lang w:eastAsia="pl-PL"/>
        </w:rPr>
        <w:t>„Przepisy art. 8g ust. 1 i 6 oraz przepisy wykonawcze wydane na podstawie art. 8g ust. 5 ustawy zmienianej w art. 1 w brzmieniu nadanym niniejszą ustawą, w zakresie wniosku, o którym mowa w art. 8f tej ustawy, stosuje się od dnia 1 stycznia 2026 r.”</w:t>
      </w:r>
      <w:r w:rsidR="00527F95">
        <w:rPr>
          <w:rFonts w:ascii="Times New Roman" w:eastAsia="Times New Roman" w:hAnsi="Times New Roman" w:cs="Times New Roman"/>
          <w:i/>
          <w:iCs/>
          <w:lang w:eastAsia="pl-PL"/>
        </w:rPr>
        <w:t>.</w:t>
      </w:r>
    </w:p>
    <w:p w14:paraId="5B506470" w14:textId="3C54BAD6" w:rsidR="00B70BD5" w:rsidRPr="00F671F1" w:rsidRDefault="0029127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Przewiduje się </w:t>
      </w:r>
      <w:r w:rsidR="00B70BD5" w:rsidRPr="00F671F1">
        <w:rPr>
          <w:rFonts w:ascii="Times New Roman" w:eastAsia="Times New Roman" w:hAnsi="Times New Roman" w:cs="Times New Roman"/>
          <w:lang w:eastAsia="pl-PL"/>
        </w:rPr>
        <w:t xml:space="preserve">objęcie jednym </w:t>
      </w:r>
      <w:r w:rsidR="0039629C">
        <w:rPr>
          <w:rFonts w:ascii="Times New Roman" w:eastAsia="Times New Roman" w:hAnsi="Times New Roman" w:cs="Times New Roman"/>
          <w:lang w:eastAsia="pl-PL"/>
        </w:rPr>
        <w:t xml:space="preserve">formularzem </w:t>
      </w:r>
      <w:r w:rsidR="00AB0B47">
        <w:rPr>
          <w:rFonts w:ascii="Times New Roman" w:eastAsia="Times New Roman" w:hAnsi="Times New Roman" w:cs="Times New Roman"/>
          <w:lang w:eastAsia="pl-PL"/>
        </w:rPr>
        <w:t>wniosku</w:t>
      </w:r>
      <w:r w:rsidR="00AB0B47" w:rsidRPr="00F671F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70BD5" w:rsidRPr="00F671F1">
        <w:rPr>
          <w:rFonts w:ascii="Times New Roman" w:eastAsia="Times New Roman" w:hAnsi="Times New Roman" w:cs="Times New Roman"/>
          <w:lang w:eastAsia="pl-PL"/>
        </w:rPr>
        <w:t xml:space="preserve">wszystkich </w:t>
      </w:r>
      <w:r w:rsidR="00237AA8">
        <w:rPr>
          <w:rFonts w:ascii="Times New Roman" w:eastAsia="Times New Roman" w:hAnsi="Times New Roman" w:cs="Times New Roman"/>
          <w:lang w:eastAsia="pl-PL"/>
        </w:rPr>
        <w:t>aktów planowania przestrzennego</w:t>
      </w:r>
      <w:r w:rsidR="008F0D65">
        <w:rPr>
          <w:rFonts w:ascii="Times New Roman" w:eastAsia="Times New Roman" w:hAnsi="Times New Roman" w:cs="Times New Roman"/>
          <w:lang w:eastAsia="pl-PL"/>
        </w:rPr>
        <w:t>,</w:t>
      </w:r>
      <w:r w:rsidR="00237AA8">
        <w:rPr>
          <w:rFonts w:ascii="Times New Roman" w:eastAsia="Times New Roman" w:hAnsi="Times New Roman" w:cs="Times New Roman"/>
          <w:lang w:eastAsia="pl-PL"/>
        </w:rPr>
        <w:t xml:space="preserve"> </w:t>
      </w:r>
      <w:r w:rsidR="008F0D65">
        <w:rPr>
          <w:rFonts w:ascii="Times New Roman" w:eastAsia="Times New Roman" w:hAnsi="Times New Roman" w:cs="Times New Roman"/>
          <w:lang w:eastAsia="pl-PL"/>
        </w:rPr>
        <w:t>m.in</w:t>
      </w:r>
      <w:r w:rsidR="00B70BD5" w:rsidRPr="00F671F1">
        <w:rPr>
          <w:rFonts w:ascii="Times New Roman" w:eastAsia="Times New Roman" w:hAnsi="Times New Roman" w:cs="Times New Roman"/>
          <w:lang w:eastAsia="pl-PL"/>
        </w:rPr>
        <w:t>. planu ogólnego gminy, miejscowego planu zagospodarowania przestrzennego</w:t>
      </w:r>
      <w:r w:rsidR="008F0D65">
        <w:rPr>
          <w:rFonts w:ascii="Times New Roman" w:eastAsia="Times New Roman" w:hAnsi="Times New Roman" w:cs="Times New Roman"/>
          <w:lang w:eastAsia="pl-PL"/>
        </w:rPr>
        <w:t xml:space="preserve"> czy</w:t>
      </w:r>
      <w:r w:rsidR="003B08D6">
        <w:rPr>
          <w:rFonts w:ascii="Times New Roman" w:eastAsia="Times New Roman" w:hAnsi="Times New Roman" w:cs="Times New Roman"/>
          <w:lang w:eastAsia="pl-PL"/>
        </w:rPr>
        <w:t xml:space="preserve"> </w:t>
      </w:r>
      <w:r w:rsidR="00B70BD5" w:rsidRPr="00F671F1">
        <w:rPr>
          <w:rFonts w:ascii="Times New Roman" w:eastAsia="Times New Roman" w:hAnsi="Times New Roman" w:cs="Times New Roman"/>
          <w:lang w:eastAsia="pl-PL"/>
        </w:rPr>
        <w:t xml:space="preserve">planu zagospodarowania przestrzennego województwa. </w:t>
      </w:r>
      <w:r w:rsidR="005A476E" w:rsidRPr="00F671F1">
        <w:rPr>
          <w:rFonts w:ascii="Times New Roman" w:eastAsia="Times New Roman" w:hAnsi="Times New Roman" w:cs="Times New Roman"/>
          <w:lang w:eastAsia="pl-PL"/>
        </w:rPr>
        <w:t>Dzięki temu zosta</w:t>
      </w:r>
      <w:r w:rsidR="00C91445">
        <w:rPr>
          <w:rFonts w:ascii="Times New Roman" w:eastAsia="Times New Roman" w:hAnsi="Times New Roman" w:cs="Times New Roman"/>
          <w:lang w:eastAsia="pl-PL"/>
        </w:rPr>
        <w:t>je</w:t>
      </w:r>
      <w:r w:rsidR="005A476E" w:rsidRPr="00F671F1">
        <w:rPr>
          <w:rFonts w:ascii="Times New Roman" w:eastAsia="Times New Roman" w:hAnsi="Times New Roman" w:cs="Times New Roman"/>
          <w:lang w:eastAsia="pl-PL"/>
        </w:rPr>
        <w:t xml:space="preserve"> wyeliminowany problem dotyczący wyboru odpowiedniego formularza. </w:t>
      </w:r>
    </w:p>
    <w:p w14:paraId="2DED2354" w14:textId="60C6737D" w:rsidR="005A476E" w:rsidRDefault="0029127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Dodatkowym ułatwieniem </w:t>
      </w:r>
      <w:r w:rsidR="00B11D6D">
        <w:rPr>
          <w:rFonts w:ascii="Times New Roman" w:eastAsia="Times New Roman" w:hAnsi="Times New Roman" w:cs="Times New Roman"/>
          <w:lang w:eastAsia="pl-PL"/>
        </w:rPr>
        <w:t xml:space="preserve">jest </w:t>
      </w:r>
      <w:r>
        <w:rPr>
          <w:rFonts w:ascii="Times New Roman" w:eastAsia="Times New Roman" w:hAnsi="Times New Roman" w:cs="Times New Roman"/>
          <w:lang w:eastAsia="pl-PL"/>
        </w:rPr>
        <w:t xml:space="preserve">taka </w:t>
      </w:r>
      <w:r w:rsidR="00B11D6D">
        <w:rPr>
          <w:rFonts w:ascii="Times New Roman" w:eastAsia="Times New Roman" w:hAnsi="Times New Roman" w:cs="Times New Roman"/>
          <w:lang w:eastAsia="pl-PL"/>
        </w:rPr>
        <w:t>konstrukcja</w:t>
      </w:r>
      <w:r w:rsidR="005A476E" w:rsidRPr="00AB14F1">
        <w:rPr>
          <w:rFonts w:ascii="Times New Roman" w:eastAsia="Times New Roman" w:hAnsi="Times New Roman" w:cs="Times New Roman"/>
          <w:lang w:eastAsia="pl-PL"/>
        </w:rPr>
        <w:t xml:space="preserve"> formularza, aby umożliwiał on wypełnienie więcej niż jednego </w:t>
      </w:r>
      <w:r w:rsidR="00B11D6D">
        <w:rPr>
          <w:rFonts w:ascii="Times New Roman" w:eastAsia="Times New Roman" w:hAnsi="Times New Roman" w:cs="Times New Roman"/>
          <w:lang w:eastAsia="pl-PL"/>
        </w:rPr>
        <w:t xml:space="preserve">rodzaju </w:t>
      </w:r>
      <w:r w:rsidR="005A476E" w:rsidRPr="00AB14F1">
        <w:rPr>
          <w:rFonts w:ascii="Times New Roman" w:eastAsia="Times New Roman" w:hAnsi="Times New Roman" w:cs="Times New Roman"/>
          <w:lang w:eastAsia="pl-PL"/>
        </w:rPr>
        <w:t>wniosku</w:t>
      </w:r>
      <w:r w:rsidR="00312D55">
        <w:rPr>
          <w:rFonts w:ascii="Times New Roman" w:eastAsia="Times New Roman" w:hAnsi="Times New Roman" w:cs="Times New Roman"/>
          <w:lang w:eastAsia="pl-PL"/>
        </w:rPr>
        <w:t xml:space="preserve"> lub uwagi</w:t>
      </w:r>
      <w:r w:rsidR="005A476E" w:rsidRPr="00AB14F1">
        <w:rPr>
          <w:rFonts w:ascii="Times New Roman" w:eastAsia="Times New Roman" w:hAnsi="Times New Roman" w:cs="Times New Roman"/>
          <w:lang w:eastAsia="pl-PL"/>
        </w:rPr>
        <w:t xml:space="preserve">. </w:t>
      </w:r>
      <w:r w:rsidR="00B11D6D">
        <w:rPr>
          <w:rFonts w:ascii="Times New Roman" w:eastAsia="Times New Roman" w:hAnsi="Times New Roman" w:cs="Times New Roman"/>
          <w:lang w:eastAsia="pl-PL"/>
        </w:rPr>
        <w:t>Część dotycząca t</w:t>
      </w:r>
      <w:r w:rsidR="00F671F1" w:rsidRPr="00AB14F1">
        <w:rPr>
          <w:rFonts w:ascii="Times New Roman" w:eastAsia="Times New Roman" w:hAnsi="Times New Roman" w:cs="Times New Roman"/>
          <w:lang w:eastAsia="pl-PL"/>
        </w:rPr>
        <w:t>reś</w:t>
      </w:r>
      <w:r w:rsidR="00B11D6D">
        <w:rPr>
          <w:rFonts w:ascii="Times New Roman" w:eastAsia="Times New Roman" w:hAnsi="Times New Roman" w:cs="Times New Roman"/>
          <w:lang w:eastAsia="pl-PL"/>
        </w:rPr>
        <w:t>ci</w:t>
      </w:r>
      <w:r w:rsidR="00F671F1" w:rsidRPr="00AB14F1">
        <w:rPr>
          <w:rFonts w:ascii="Times New Roman" w:eastAsia="Times New Roman" w:hAnsi="Times New Roman" w:cs="Times New Roman"/>
          <w:lang w:eastAsia="pl-PL"/>
        </w:rPr>
        <w:t xml:space="preserve"> </w:t>
      </w:r>
      <w:r w:rsidR="00AB0B47">
        <w:rPr>
          <w:rFonts w:ascii="Times New Roman" w:eastAsia="Times New Roman" w:hAnsi="Times New Roman" w:cs="Times New Roman"/>
          <w:lang w:eastAsia="pl-PL"/>
        </w:rPr>
        <w:t>wniosku</w:t>
      </w:r>
      <w:r w:rsidR="00AB0B47" w:rsidRPr="00AB14F1">
        <w:rPr>
          <w:rFonts w:ascii="Times New Roman" w:eastAsia="Times New Roman" w:hAnsi="Times New Roman" w:cs="Times New Roman"/>
          <w:lang w:eastAsia="pl-PL"/>
        </w:rPr>
        <w:t xml:space="preserve"> </w:t>
      </w:r>
      <w:r w:rsidR="00F671F1" w:rsidRPr="00AB14F1">
        <w:rPr>
          <w:rFonts w:ascii="Times New Roman" w:eastAsia="Times New Roman" w:hAnsi="Times New Roman" w:cs="Times New Roman"/>
          <w:lang w:eastAsia="pl-PL"/>
        </w:rPr>
        <w:t xml:space="preserve">daje możliwość uzupełniania </w:t>
      </w:r>
      <w:r w:rsidR="00B11D6D">
        <w:rPr>
          <w:rFonts w:ascii="Times New Roman" w:eastAsia="Times New Roman" w:hAnsi="Times New Roman" w:cs="Times New Roman"/>
          <w:lang w:eastAsia="pl-PL"/>
        </w:rPr>
        <w:t>zarówno w kontekście</w:t>
      </w:r>
      <w:r w:rsidR="00B20604">
        <w:rPr>
          <w:rFonts w:ascii="Times New Roman" w:eastAsia="Times New Roman" w:hAnsi="Times New Roman" w:cs="Times New Roman"/>
          <w:lang w:eastAsia="pl-PL"/>
        </w:rPr>
        <w:t xml:space="preserve"> m.in.</w:t>
      </w:r>
      <w:r w:rsidR="00F671F1" w:rsidRPr="00AB14F1">
        <w:rPr>
          <w:rFonts w:ascii="Times New Roman" w:eastAsia="Times New Roman" w:hAnsi="Times New Roman" w:cs="Times New Roman"/>
          <w:lang w:eastAsia="pl-PL"/>
        </w:rPr>
        <w:t xml:space="preserve"> planu ogólnego</w:t>
      </w:r>
      <w:r w:rsidR="00B11D6D">
        <w:rPr>
          <w:rFonts w:ascii="Times New Roman" w:eastAsia="Times New Roman" w:hAnsi="Times New Roman" w:cs="Times New Roman"/>
          <w:lang w:eastAsia="pl-PL"/>
        </w:rPr>
        <w:t xml:space="preserve"> gminy</w:t>
      </w:r>
      <w:r w:rsidR="00F671F1" w:rsidRPr="00AB14F1">
        <w:rPr>
          <w:rFonts w:ascii="Times New Roman" w:eastAsia="Times New Roman" w:hAnsi="Times New Roman" w:cs="Times New Roman"/>
          <w:lang w:eastAsia="pl-PL"/>
        </w:rPr>
        <w:t>, miejscowego planu zagospodarowania przestrzennego</w:t>
      </w:r>
      <w:r w:rsidR="003B08D6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F4CE0">
        <w:rPr>
          <w:rFonts w:ascii="Times New Roman" w:eastAsia="Times New Roman" w:hAnsi="Times New Roman" w:cs="Times New Roman"/>
          <w:lang w:eastAsia="pl-PL"/>
        </w:rPr>
        <w:t xml:space="preserve">miejscowego planu odbudowy, </w:t>
      </w:r>
      <w:r w:rsidR="003B08D6">
        <w:rPr>
          <w:rFonts w:ascii="Times New Roman" w:eastAsia="Times New Roman" w:hAnsi="Times New Roman" w:cs="Times New Roman"/>
          <w:lang w:eastAsia="pl-PL"/>
        </w:rPr>
        <w:t>jak również planu zagospodarowania przestrzennego województwa</w:t>
      </w:r>
      <w:r w:rsidR="00B11D6D">
        <w:rPr>
          <w:rFonts w:ascii="Times New Roman" w:eastAsia="Times New Roman" w:hAnsi="Times New Roman" w:cs="Times New Roman"/>
          <w:lang w:eastAsia="pl-PL"/>
        </w:rPr>
        <w:t xml:space="preserve">. </w:t>
      </w:r>
      <w:r w:rsidR="00F736C4">
        <w:rPr>
          <w:rFonts w:ascii="Times New Roman" w:eastAsia="Times New Roman" w:hAnsi="Times New Roman" w:cs="Times New Roman"/>
          <w:lang w:eastAsia="pl-PL"/>
        </w:rPr>
        <w:t xml:space="preserve">Obok </w:t>
      </w:r>
      <w:r w:rsidR="00F736C4" w:rsidRPr="00AB14F1">
        <w:rPr>
          <w:rFonts w:ascii="Times New Roman" w:eastAsia="Times New Roman" w:hAnsi="Times New Roman" w:cs="Times New Roman"/>
          <w:lang w:eastAsia="pl-PL"/>
        </w:rPr>
        <w:t>zaw</w:t>
      </w:r>
      <w:r w:rsidR="00F736C4">
        <w:rPr>
          <w:rFonts w:ascii="Times New Roman" w:eastAsia="Times New Roman" w:hAnsi="Times New Roman" w:cs="Times New Roman"/>
          <w:lang w:eastAsia="pl-PL"/>
        </w:rPr>
        <w:t xml:space="preserve">artej w </w:t>
      </w:r>
      <w:r w:rsidR="00F736C4" w:rsidRPr="00AB14F1">
        <w:rPr>
          <w:rFonts w:ascii="Times New Roman" w:eastAsia="Times New Roman" w:hAnsi="Times New Roman" w:cs="Times New Roman"/>
          <w:lang w:eastAsia="pl-PL"/>
        </w:rPr>
        <w:t>formularz</w:t>
      </w:r>
      <w:r w:rsidR="00F736C4">
        <w:rPr>
          <w:rFonts w:ascii="Times New Roman" w:eastAsia="Times New Roman" w:hAnsi="Times New Roman" w:cs="Times New Roman"/>
          <w:lang w:eastAsia="pl-PL"/>
        </w:rPr>
        <w:t>u</w:t>
      </w:r>
      <w:r w:rsidR="00F736C4" w:rsidRPr="00AB14F1">
        <w:rPr>
          <w:rFonts w:ascii="Times New Roman" w:eastAsia="Times New Roman" w:hAnsi="Times New Roman" w:cs="Times New Roman"/>
          <w:lang w:eastAsia="pl-PL"/>
        </w:rPr>
        <w:t xml:space="preserve"> rubry</w:t>
      </w:r>
      <w:r w:rsidR="00F736C4">
        <w:rPr>
          <w:rFonts w:ascii="Times New Roman" w:eastAsia="Times New Roman" w:hAnsi="Times New Roman" w:cs="Times New Roman"/>
          <w:lang w:eastAsia="pl-PL"/>
        </w:rPr>
        <w:t>ki</w:t>
      </w:r>
      <w:r w:rsidR="00F736C4" w:rsidRPr="00AB14F1">
        <w:rPr>
          <w:rFonts w:ascii="Times New Roman" w:eastAsia="Times New Roman" w:hAnsi="Times New Roman" w:cs="Times New Roman"/>
          <w:lang w:eastAsia="pl-PL"/>
        </w:rPr>
        <w:t xml:space="preserve"> „</w:t>
      </w:r>
      <w:r w:rsidR="00F736C4">
        <w:rPr>
          <w:rFonts w:ascii="Times New Roman" w:eastAsia="Times New Roman" w:hAnsi="Times New Roman" w:cs="Times New Roman"/>
          <w:lang w:eastAsia="pl-PL"/>
        </w:rPr>
        <w:t>Treść</w:t>
      </w:r>
      <w:r w:rsidR="00F736C4" w:rsidRPr="00AB14F1">
        <w:rPr>
          <w:rFonts w:ascii="Times New Roman" w:eastAsia="Times New Roman" w:hAnsi="Times New Roman" w:cs="Times New Roman"/>
          <w:lang w:eastAsia="pl-PL"/>
        </w:rPr>
        <w:t>”</w:t>
      </w:r>
      <w:r w:rsidR="00F736C4">
        <w:rPr>
          <w:rFonts w:ascii="Times New Roman" w:eastAsia="Times New Roman" w:hAnsi="Times New Roman" w:cs="Times New Roman"/>
          <w:lang w:eastAsia="pl-PL"/>
        </w:rPr>
        <w:t xml:space="preserve"> umożliwiającej swobodną redakcję </w:t>
      </w:r>
      <w:r w:rsidR="00AB0B47">
        <w:rPr>
          <w:rFonts w:ascii="Times New Roman" w:eastAsia="Times New Roman" w:hAnsi="Times New Roman" w:cs="Times New Roman"/>
          <w:lang w:eastAsia="pl-PL"/>
        </w:rPr>
        <w:t>wniosku</w:t>
      </w:r>
      <w:r w:rsidR="00F736C4" w:rsidRPr="00AB14F1">
        <w:rPr>
          <w:rFonts w:ascii="Times New Roman" w:eastAsia="Times New Roman" w:hAnsi="Times New Roman" w:cs="Times New Roman"/>
          <w:lang w:eastAsia="pl-PL"/>
        </w:rPr>
        <w:t xml:space="preserve">, </w:t>
      </w:r>
      <w:r w:rsidR="00F736C4">
        <w:rPr>
          <w:rFonts w:ascii="Times New Roman" w:eastAsia="Times New Roman" w:hAnsi="Times New Roman" w:cs="Times New Roman"/>
          <w:lang w:eastAsia="pl-PL"/>
        </w:rPr>
        <w:t>p</w:t>
      </w:r>
      <w:r w:rsidR="00F671F1" w:rsidRPr="00AB14F1">
        <w:rPr>
          <w:rFonts w:ascii="Times New Roman" w:eastAsia="Times New Roman" w:hAnsi="Times New Roman" w:cs="Times New Roman"/>
          <w:lang w:eastAsia="pl-PL"/>
        </w:rPr>
        <w:t xml:space="preserve">rzygotowane </w:t>
      </w:r>
      <w:r w:rsidR="00B11D6D">
        <w:rPr>
          <w:rFonts w:ascii="Times New Roman" w:eastAsia="Times New Roman" w:hAnsi="Times New Roman" w:cs="Times New Roman"/>
          <w:lang w:eastAsia="pl-PL"/>
        </w:rPr>
        <w:t>tabele</w:t>
      </w:r>
      <w:r w:rsidR="00F671F1" w:rsidRPr="00AB14F1">
        <w:rPr>
          <w:rFonts w:ascii="Times New Roman" w:eastAsia="Times New Roman" w:hAnsi="Times New Roman" w:cs="Times New Roman"/>
          <w:lang w:eastAsia="pl-PL"/>
        </w:rPr>
        <w:t xml:space="preserve"> </w:t>
      </w:r>
      <w:r w:rsidR="00B11D6D">
        <w:rPr>
          <w:rFonts w:ascii="Times New Roman" w:eastAsia="Times New Roman" w:hAnsi="Times New Roman" w:cs="Times New Roman"/>
          <w:lang w:eastAsia="pl-PL"/>
        </w:rPr>
        <w:t>grupują</w:t>
      </w:r>
      <w:r w:rsidR="00F671F1" w:rsidRPr="00AB14F1">
        <w:rPr>
          <w:rFonts w:ascii="Times New Roman" w:eastAsia="Times New Roman" w:hAnsi="Times New Roman" w:cs="Times New Roman"/>
          <w:lang w:eastAsia="pl-PL"/>
        </w:rPr>
        <w:t xml:space="preserve"> informacje niezbędne</w:t>
      </w:r>
      <w:r w:rsidR="00AB14F1" w:rsidRPr="00AB14F1">
        <w:rPr>
          <w:rFonts w:ascii="Times New Roman" w:eastAsia="Times New Roman" w:hAnsi="Times New Roman" w:cs="Times New Roman"/>
          <w:lang w:eastAsia="pl-PL"/>
        </w:rPr>
        <w:t xml:space="preserve"> do sformułowania </w:t>
      </w:r>
      <w:r w:rsidR="00F736C4">
        <w:rPr>
          <w:rFonts w:ascii="Times New Roman" w:eastAsia="Times New Roman" w:hAnsi="Times New Roman" w:cs="Times New Roman"/>
          <w:lang w:eastAsia="pl-PL"/>
        </w:rPr>
        <w:t xml:space="preserve">w czytelny sposób </w:t>
      </w:r>
      <w:r w:rsidR="00AB14F1" w:rsidRPr="00AB14F1">
        <w:rPr>
          <w:rFonts w:ascii="Times New Roman" w:eastAsia="Times New Roman" w:hAnsi="Times New Roman" w:cs="Times New Roman"/>
          <w:lang w:eastAsia="pl-PL"/>
        </w:rPr>
        <w:t xml:space="preserve">oczekiwań </w:t>
      </w:r>
      <w:r w:rsidR="003E4D1A">
        <w:rPr>
          <w:rFonts w:ascii="Times New Roman" w:eastAsia="Times New Roman" w:hAnsi="Times New Roman" w:cs="Times New Roman"/>
          <w:lang w:eastAsia="pl-PL"/>
        </w:rPr>
        <w:t>wnioskodawcy</w:t>
      </w:r>
      <w:r w:rsidR="00AB14F1" w:rsidRPr="00AB14F1">
        <w:rPr>
          <w:rFonts w:ascii="Times New Roman" w:eastAsia="Times New Roman" w:hAnsi="Times New Roman" w:cs="Times New Roman"/>
          <w:lang w:eastAsia="pl-PL"/>
        </w:rPr>
        <w:t xml:space="preserve">. </w:t>
      </w:r>
      <w:r w:rsidR="00F736C4">
        <w:rPr>
          <w:rFonts w:ascii="Times New Roman" w:eastAsia="Times New Roman" w:hAnsi="Times New Roman" w:cs="Times New Roman"/>
          <w:lang w:eastAsia="pl-PL"/>
        </w:rPr>
        <w:t>Umożliwiono</w:t>
      </w:r>
      <w:r w:rsidR="00B11D6D">
        <w:rPr>
          <w:rFonts w:ascii="Times New Roman" w:eastAsia="Times New Roman" w:hAnsi="Times New Roman" w:cs="Times New Roman"/>
          <w:lang w:eastAsia="pl-PL"/>
        </w:rPr>
        <w:t xml:space="preserve"> </w:t>
      </w:r>
      <w:r w:rsidR="00F736C4">
        <w:rPr>
          <w:rFonts w:ascii="Times New Roman" w:eastAsia="Times New Roman" w:hAnsi="Times New Roman" w:cs="Times New Roman"/>
          <w:lang w:eastAsia="pl-PL"/>
        </w:rPr>
        <w:t xml:space="preserve">również dodawanie </w:t>
      </w:r>
      <w:r w:rsidR="00B11D6D">
        <w:rPr>
          <w:rFonts w:ascii="Times New Roman" w:eastAsia="Times New Roman" w:hAnsi="Times New Roman" w:cs="Times New Roman"/>
          <w:lang w:eastAsia="pl-PL"/>
        </w:rPr>
        <w:t>załączników</w:t>
      </w:r>
      <w:r w:rsidR="003A565A">
        <w:rPr>
          <w:rFonts w:ascii="Times New Roman" w:eastAsia="Times New Roman" w:hAnsi="Times New Roman" w:cs="Times New Roman"/>
          <w:lang w:eastAsia="pl-PL"/>
        </w:rPr>
        <w:t>.</w:t>
      </w:r>
    </w:p>
    <w:p w14:paraId="776526BB" w14:textId="77777777" w:rsidR="00AA3D97" w:rsidRPr="00F671F1" w:rsidRDefault="00AA3D97" w:rsidP="002C68E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60" w:after="240" w:line="360" w:lineRule="auto"/>
        <w:ind w:left="425" w:hanging="425"/>
        <w:jc w:val="both"/>
        <w:textAlignment w:val="baseline"/>
        <w:rPr>
          <w:rFonts w:ascii="Times New Roman" w:eastAsia="Calibri" w:hAnsi="Times New Roman" w:cs="Times New Roman"/>
          <w:b/>
        </w:rPr>
      </w:pPr>
      <w:r w:rsidRPr="00F671F1">
        <w:rPr>
          <w:rFonts w:ascii="Times New Roman" w:eastAsia="Calibri" w:hAnsi="Times New Roman" w:cs="Times New Roman"/>
          <w:b/>
        </w:rPr>
        <w:t>Pozostałe informacje</w:t>
      </w:r>
    </w:p>
    <w:p w14:paraId="7E8BBD94" w14:textId="4408F528" w:rsidR="00AA3D97" w:rsidRPr="00B70BD5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  <w:highlight w:val="yellow"/>
        </w:rPr>
      </w:pPr>
      <w:r w:rsidRPr="00F671F1">
        <w:rPr>
          <w:rFonts w:ascii="Times New Roman" w:eastAsia="Calibri" w:hAnsi="Times New Roman" w:cs="Times New Roman"/>
        </w:rPr>
        <w:t>Zgodnie z art. 5 ustawy z dnia 7 lipca 2005 r. o działalności lobbingowej w procesie stanowienia prawa (Dz. U. z 2017 r. poz. 248) oraz § 52 ust. 1 uchwały nr 190 Rady Ministrów z dnia 29 października 2013 r. – Regulamin pracy Rady Ministrów (M.P. z 20</w:t>
      </w:r>
      <w:r w:rsidR="00F671F1" w:rsidRPr="00F671F1">
        <w:rPr>
          <w:rFonts w:ascii="Times New Roman" w:eastAsia="Calibri" w:hAnsi="Times New Roman" w:cs="Times New Roman"/>
        </w:rPr>
        <w:t>22</w:t>
      </w:r>
      <w:r w:rsidRPr="00F671F1">
        <w:rPr>
          <w:rFonts w:ascii="Times New Roman" w:eastAsia="Calibri" w:hAnsi="Times New Roman" w:cs="Times New Roman"/>
        </w:rPr>
        <w:t xml:space="preserve"> r. poz. </w:t>
      </w:r>
      <w:r w:rsidR="00F671F1" w:rsidRPr="00F671F1">
        <w:rPr>
          <w:rFonts w:ascii="Times New Roman" w:eastAsia="Calibri" w:hAnsi="Times New Roman" w:cs="Times New Roman"/>
        </w:rPr>
        <w:t>348</w:t>
      </w:r>
      <w:r w:rsidRPr="00F671F1">
        <w:rPr>
          <w:rFonts w:ascii="Times New Roman" w:eastAsia="Calibri" w:hAnsi="Times New Roman" w:cs="Times New Roman"/>
        </w:rPr>
        <w:t xml:space="preserve">), projekt </w:t>
      </w:r>
      <w:r w:rsidRPr="00F671F1">
        <w:rPr>
          <w:rFonts w:ascii="Times New Roman" w:eastAsia="Calibri" w:hAnsi="Times New Roman" w:cs="Times New Roman"/>
        </w:rPr>
        <w:lastRenderedPageBreak/>
        <w:t xml:space="preserve">rozporządzenia </w:t>
      </w:r>
      <w:r w:rsidR="00C87697" w:rsidRPr="00F671F1">
        <w:rPr>
          <w:rFonts w:ascii="Times New Roman" w:eastAsia="Calibri" w:hAnsi="Times New Roman" w:cs="Times New Roman"/>
        </w:rPr>
        <w:t>zost</w:t>
      </w:r>
      <w:r w:rsidR="0093076D">
        <w:rPr>
          <w:rFonts w:ascii="Times New Roman" w:eastAsia="Calibri" w:hAnsi="Times New Roman" w:cs="Times New Roman"/>
        </w:rPr>
        <w:t>ał</w:t>
      </w:r>
      <w:r w:rsidR="00C87697" w:rsidRPr="00F671F1">
        <w:rPr>
          <w:rFonts w:ascii="Times New Roman" w:eastAsia="Calibri" w:hAnsi="Times New Roman" w:cs="Times New Roman"/>
        </w:rPr>
        <w:t xml:space="preserve"> </w:t>
      </w:r>
      <w:r w:rsidRPr="00F671F1">
        <w:rPr>
          <w:rFonts w:ascii="Times New Roman" w:eastAsia="Calibri" w:hAnsi="Times New Roman" w:cs="Times New Roman"/>
        </w:rPr>
        <w:t>udostępniony</w:t>
      </w:r>
      <w:r w:rsidR="0093076D">
        <w:rPr>
          <w:rFonts w:ascii="Times New Roman" w:eastAsia="Calibri" w:hAnsi="Times New Roman" w:cs="Times New Roman"/>
        </w:rPr>
        <w:t xml:space="preserve"> 3.08.2023 r.</w:t>
      </w:r>
      <w:r w:rsidRPr="00F671F1">
        <w:rPr>
          <w:rFonts w:ascii="Times New Roman" w:eastAsia="Calibri" w:hAnsi="Times New Roman" w:cs="Times New Roman"/>
        </w:rPr>
        <w:t xml:space="preserve"> w Biuletynie Informacji Publicznej na stronie podmiotowej Rządowego Centrum Legislacji, w serwisie Rządowy Proces Legislacyjny</w:t>
      </w:r>
      <w:r w:rsidR="0093076D">
        <w:rPr>
          <w:rFonts w:ascii="Times New Roman" w:eastAsia="Calibri" w:hAnsi="Times New Roman" w:cs="Times New Roman"/>
        </w:rPr>
        <w:t xml:space="preserve">, </w:t>
      </w:r>
      <w:r w:rsidR="0093076D">
        <w:rPr>
          <w:rFonts w:ascii="Times New Roman" w:hAnsi="Times New Roman"/>
        </w:rPr>
        <w:t xml:space="preserve">pod adresem: </w:t>
      </w:r>
      <w:r w:rsidR="0093076D">
        <w:t xml:space="preserve"> </w:t>
      </w:r>
      <w:hyperlink r:id="rId7" w:history="1">
        <w:r w:rsidR="0093076D" w:rsidRPr="00523395">
          <w:rPr>
            <w:rStyle w:val="Hipercze"/>
            <w:rFonts w:ascii="Times New Roman" w:hAnsi="Times New Roman"/>
          </w:rPr>
          <w:t>https://legislacja.rcl.gov.pl/projekt/12375305</w:t>
        </w:r>
      </w:hyperlink>
      <w:r w:rsidR="0093076D">
        <w:rPr>
          <w:rFonts w:ascii="Times New Roman" w:hAnsi="Times New Roman"/>
        </w:rPr>
        <w:t>.</w:t>
      </w:r>
    </w:p>
    <w:p w14:paraId="51F4DB76" w14:textId="77777777" w:rsidR="00AA3D97" w:rsidRPr="00F671F1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F671F1">
        <w:rPr>
          <w:rFonts w:ascii="Times New Roman" w:eastAsia="Calibri" w:hAnsi="Times New Roman" w:cs="Times New Roman"/>
        </w:rPr>
        <w:t>Projekt rozporządzenia nie wymaga przedstawienia właściwym organom i instytucjom Unii Europejskiej, w tym Europejskiemu Bankowi Centralnemu, w celu uzyskania opinii, dokonania powiadomienia, konsultacji albo uzgodnienia, o którym mowa w § 27 ust. 4 uchwały nr 190 Rady Ministrów z dnia 29 października 2013 r. – Regulamin pracy Rady Ministrów.</w:t>
      </w:r>
    </w:p>
    <w:p w14:paraId="39943215" w14:textId="34592FD2" w:rsidR="00721520" w:rsidRPr="00F671F1" w:rsidRDefault="00B11D6D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Przedmiotowy w</w:t>
      </w:r>
      <w:r w:rsidR="00721520" w:rsidRPr="00F671F1">
        <w:rPr>
          <w:rFonts w:ascii="Times New Roman" w:eastAsia="Calibri" w:hAnsi="Times New Roman" w:cs="Times New Roman"/>
        </w:rPr>
        <w:t xml:space="preserve">zór formularza </w:t>
      </w:r>
      <w:r w:rsidR="00E2727D">
        <w:rPr>
          <w:rFonts w:ascii="Times New Roman" w:eastAsia="Calibri" w:hAnsi="Times New Roman" w:cs="Times New Roman"/>
        </w:rPr>
        <w:t>wniosku</w:t>
      </w:r>
      <w:r w:rsidR="00312D55" w:rsidRPr="00F671F1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dotyczącego aktu planowania przestrzennego </w:t>
      </w:r>
      <w:r w:rsidR="00721520" w:rsidRPr="00F671F1">
        <w:rPr>
          <w:rFonts w:ascii="Times New Roman" w:eastAsia="Calibri" w:hAnsi="Times New Roman" w:cs="Times New Roman"/>
        </w:rPr>
        <w:t>w</w:t>
      </w:r>
      <w:r w:rsidR="00EF014D">
        <w:rPr>
          <w:rFonts w:ascii="Times New Roman" w:eastAsia="Calibri" w:hAnsi="Times New Roman" w:cs="Times New Roman"/>
        </w:rPr>
        <w:t> </w:t>
      </w:r>
      <w:r w:rsidR="00721520" w:rsidRPr="00F671F1">
        <w:rPr>
          <w:rFonts w:ascii="Times New Roman" w:eastAsia="Calibri" w:hAnsi="Times New Roman" w:cs="Times New Roman"/>
        </w:rPr>
        <w:t>formie dokumentu elektronicznego w rozumieniu ustawy z dnia 17 lutego 2005 r. o informatyzacji działalności podmiotów realizujących zadania publiczne</w:t>
      </w:r>
      <w:r w:rsidR="002C68EC" w:rsidRPr="00F671F1">
        <w:rPr>
          <w:rFonts w:ascii="Times New Roman" w:eastAsia="Calibri" w:hAnsi="Times New Roman" w:cs="Times New Roman"/>
        </w:rPr>
        <w:t xml:space="preserve"> (Dz.</w:t>
      </w:r>
      <w:r w:rsidR="00212E5E" w:rsidRPr="00F671F1">
        <w:rPr>
          <w:rFonts w:ascii="Times New Roman" w:eastAsia="Calibri" w:hAnsi="Times New Roman" w:cs="Times New Roman"/>
        </w:rPr>
        <w:t xml:space="preserve"> </w:t>
      </w:r>
      <w:r w:rsidR="002C68EC" w:rsidRPr="00F671F1">
        <w:rPr>
          <w:rFonts w:ascii="Times New Roman" w:eastAsia="Calibri" w:hAnsi="Times New Roman" w:cs="Times New Roman"/>
        </w:rPr>
        <w:t>U. z</w:t>
      </w:r>
      <w:r w:rsidR="00212E5E" w:rsidRPr="00F671F1">
        <w:rPr>
          <w:rFonts w:ascii="Times New Roman" w:eastAsia="Calibri" w:hAnsi="Times New Roman" w:cs="Times New Roman"/>
        </w:rPr>
        <w:t> </w:t>
      </w:r>
      <w:r w:rsidR="002C68EC" w:rsidRPr="00F671F1">
        <w:rPr>
          <w:rFonts w:ascii="Times New Roman" w:eastAsia="Calibri" w:hAnsi="Times New Roman" w:cs="Times New Roman"/>
        </w:rPr>
        <w:t>202</w:t>
      </w:r>
      <w:r w:rsidR="00F671F1" w:rsidRPr="00F671F1">
        <w:rPr>
          <w:rFonts w:ascii="Times New Roman" w:eastAsia="Calibri" w:hAnsi="Times New Roman" w:cs="Times New Roman"/>
        </w:rPr>
        <w:t>3</w:t>
      </w:r>
      <w:r w:rsidR="002C68EC" w:rsidRPr="00F671F1">
        <w:rPr>
          <w:rFonts w:ascii="Times New Roman" w:eastAsia="Calibri" w:hAnsi="Times New Roman" w:cs="Times New Roman"/>
        </w:rPr>
        <w:t xml:space="preserve"> r. poz. </w:t>
      </w:r>
      <w:r w:rsidR="00F671F1" w:rsidRPr="00F671F1">
        <w:rPr>
          <w:rFonts w:ascii="Times New Roman" w:eastAsia="Calibri" w:hAnsi="Times New Roman" w:cs="Times New Roman"/>
        </w:rPr>
        <w:t>57</w:t>
      </w:r>
      <w:r w:rsidR="002C68EC" w:rsidRPr="00F671F1">
        <w:rPr>
          <w:rFonts w:ascii="Times New Roman" w:eastAsia="Calibri" w:hAnsi="Times New Roman" w:cs="Times New Roman"/>
        </w:rPr>
        <w:t>)</w:t>
      </w:r>
      <w:r w:rsidR="002C68EC" w:rsidRPr="00F671F1" w:rsidDel="002C68EC">
        <w:rPr>
          <w:rFonts w:ascii="Times New Roman" w:eastAsia="Calibri" w:hAnsi="Times New Roman" w:cs="Times New Roman"/>
        </w:rPr>
        <w:t xml:space="preserve"> </w:t>
      </w:r>
      <w:r w:rsidR="00721520" w:rsidRPr="00F671F1">
        <w:rPr>
          <w:rFonts w:ascii="Times New Roman" w:eastAsia="Calibri" w:hAnsi="Times New Roman" w:cs="Times New Roman"/>
        </w:rPr>
        <w:t>spełnia standardy określone dla formularzy elektronicznych przez ministra właściwego do spraw informatyzacji, opublikowane w</w:t>
      </w:r>
      <w:r w:rsidR="007A5CE3" w:rsidRPr="00F671F1">
        <w:rPr>
          <w:rFonts w:ascii="Times New Roman" w:eastAsia="Calibri" w:hAnsi="Times New Roman" w:cs="Times New Roman"/>
        </w:rPr>
        <w:t> </w:t>
      </w:r>
      <w:r w:rsidR="00721520" w:rsidRPr="00F671F1">
        <w:rPr>
          <w:rFonts w:ascii="Times New Roman" w:eastAsia="Calibri" w:hAnsi="Times New Roman" w:cs="Times New Roman"/>
        </w:rPr>
        <w:t>Biuletynie Informacji Publicznej na jego stronie podmiotowej.</w:t>
      </w:r>
    </w:p>
    <w:p w14:paraId="05521EE8" w14:textId="77777777" w:rsidR="00AA3D97" w:rsidRPr="009B074C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B074C">
        <w:rPr>
          <w:rFonts w:ascii="Times New Roman" w:eastAsia="Calibri" w:hAnsi="Times New Roman" w:cs="Times New Roman"/>
        </w:rPr>
        <w:t>Projekt rozporządzenia nie jest sprzeczny z przepisami Unii Europejskiej.</w:t>
      </w:r>
    </w:p>
    <w:p w14:paraId="3A786480" w14:textId="0CD85548" w:rsidR="00AA3D97" w:rsidRPr="009B074C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B074C">
        <w:rPr>
          <w:rFonts w:ascii="Times New Roman" w:eastAsia="Calibri" w:hAnsi="Times New Roman" w:cs="Times New Roman"/>
        </w:rPr>
        <w:t>Projekt rozporządzenia nie zawiera przepisów technicznych w rozumieniu rozporządzenia Rady Ministrów z dnia 23 grudnia 2002 r. w sprawie sposobu funkcjonowania krajowego systemu notyfikacji norm i aktów prawnych (Dz. U. poz.</w:t>
      </w:r>
      <w:r w:rsidR="000752D2" w:rsidRPr="009B074C">
        <w:rPr>
          <w:rFonts w:ascii="Times New Roman" w:eastAsia="Calibri" w:hAnsi="Times New Roman" w:cs="Times New Roman"/>
        </w:rPr>
        <w:t xml:space="preserve"> </w:t>
      </w:r>
      <w:r w:rsidR="009B074C" w:rsidRPr="009B074C">
        <w:rPr>
          <w:rFonts w:ascii="Times New Roman" w:eastAsia="Calibri" w:hAnsi="Times New Roman" w:cs="Times New Roman"/>
        </w:rPr>
        <w:t>20</w:t>
      </w:r>
      <w:r w:rsidR="004853CE">
        <w:rPr>
          <w:rFonts w:ascii="Times New Roman" w:eastAsia="Calibri" w:hAnsi="Times New Roman" w:cs="Times New Roman"/>
        </w:rPr>
        <w:t>3</w:t>
      </w:r>
      <w:r w:rsidR="009B074C" w:rsidRPr="009B074C">
        <w:rPr>
          <w:rFonts w:ascii="Times New Roman" w:eastAsia="Calibri" w:hAnsi="Times New Roman" w:cs="Times New Roman"/>
        </w:rPr>
        <w:t>9</w:t>
      </w:r>
      <w:r w:rsidR="004853CE">
        <w:rPr>
          <w:rFonts w:ascii="Times New Roman" w:eastAsia="Calibri" w:hAnsi="Times New Roman" w:cs="Times New Roman"/>
        </w:rPr>
        <w:t>,</w:t>
      </w:r>
      <w:r w:rsidR="009B074C" w:rsidRPr="009B074C">
        <w:rPr>
          <w:rFonts w:ascii="Times New Roman" w:eastAsia="Calibri" w:hAnsi="Times New Roman" w:cs="Times New Roman"/>
        </w:rPr>
        <w:t xml:space="preserve"> z późn. zm.</w:t>
      </w:r>
      <w:r w:rsidRPr="009B074C">
        <w:rPr>
          <w:rFonts w:ascii="Times New Roman" w:eastAsia="Calibri" w:hAnsi="Times New Roman" w:cs="Times New Roman"/>
        </w:rPr>
        <w:t>) i</w:t>
      </w:r>
      <w:r w:rsidR="007A5CE3" w:rsidRPr="009B074C">
        <w:rPr>
          <w:rFonts w:ascii="Times New Roman" w:eastAsia="Calibri" w:hAnsi="Times New Roman" w:cs="Times New Roman"/>
        </w:rPr>
        <w:t> </w:t>
      </w:r>
      <w:r w:rsidRPr="009B074C">
        <w:rPr>
          <w:rFonts w:ascii="Times New Roman" w:eastAsia="Calibri" w:hAnsi="Times New Roman" w:cs="Times New Roman"/>
        </w:rPr>
        <w:t>w</w:t>
      </w:r>
      <w:r w:rsidR="007A5CE3" w:rsidRPr="009B074C">
        <w:rPr>
          <w:rFonts w:ascii="Times New Roman" w:eastAsia="Calibri" w:hAnsi="Times New Roman" w:cs="Times New Roman"/>
        </w:rPr>
        <w:t> </w:t>
      </w:r>
      <w:r w:rsidRPr="009B074C">
        <w:rPr>
          <w:rFonts w:ascii="Times New Roman" w:eastAsia="Calibri" w:hAnsi="Times New Roman" w:cs="Times New Roman"/>
        </w:rPr>
        <w:t>związku z tym nie podlega notyfikacji przewidzianej tymi przepisami.</w:t>
      </w:r>
    </w:p>
    <w:p w14:paraId="37B46183" w14:textId="674FE3BF" w:rsidR="00AA3D97" w:rsidRPr="009B074C" w:rsidRDefault="00AA3D97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B074C">
        <w:rPr>
          <w:rFonts w:ascii="Times New Roman" w:eastAsia="Calibri" w:hAnsi="Times New Roman" w:cs="Times New Roman"/>
        </w:rPr>
        <w:t xml:space="preserve">Projekt rozporządzenia nie wymaga notyfikacji programu pomocowego, zgodnie z przepisami ustawy z dnia 30 kwietnia 2004 r. o postępowaniu w sprawach dotyczących pomocy publicznej (Dz. U. z </w:t>
      </w:r>
      <w:r w:rsidR="004853CE" w:rsidRPr="009B074C">
        <w:rPr>
          <w:rFonts w:ascii="Times New Roman" w:eastAsia="Calibri" w:hAnsi="Times New Roman" w:cs="Times New Roman"/>
        </w:rPr>
        <w:t>202</w:t>
      </w:r>
      <w:r w:rsidR="004853CE">
        <w:rPr>
          <w:rFonts w:ascii="Times New Roman" w:eastAsia="Calibri" w:hAnsi="Times New Roman" w:cs="Times New Roman"/>
        </w:rPr>
        <w:t>3</w:t>
      </w:r>
      <w:r w:rsidR="004853CE" w:rsidRPr="009B074C">
        <w:rPr>
          <w:rFonts w:ascii="Times New Roman" w:eastAsia="Calibri" w:hAnsi="Times New Roman" w:cs="Times New Roman"/>
        </w:rPr>
        <w:t xml:space="preserve"> </w:t>
      </w:r>
      <w:r w:rsidRPr="009B074C">
        <w:rPr>
          <w:rFonts w:ascii="Times New Roman" w:eastAsia="Calibri" w:hAnsi="Times New Roman" w:cs="Times New Roman"/>
        </w:rPr>
        <w:t xml:space="preserve">r. poz. </w:t>
      </w:r>
      <w:r w:rsidR="004853CE" w:rsidRPr="009B074C">
        <w:rPr>
          <w:rFonts w:ascii="Times New Roman" w:eastAsia="Calibri" w:hAnsi="Times New Roman" w:cs="Times New Roman"/>
        </w:rPr>
        <w:t>7</w:t>
      </w:r>
      <w:r w:rsidR="004853CE">
        <w:rPr>
          <w:rFonts w:ascii="Times New Roman" w:eastAsia="Calibri" w:hAnsi="Times New Roman" w:cs="Times New Roman"/>
        </w:rPr>
        <w:t>02</w:t>
      </w:r>
      <w:r w:rsidRPr="009B074C">
        <w:rPr>
          <w:rFonts w:ascii="Times New Roman" w:eastAsia="Calibri" w:hAnsi="Times New Roman" w:cs="Times New Roman"/>
        </w:rPr>
        <w:t>). Wprowadzone regulacje nie stanowią pomocy publicznej, gdyż nie odnoszą się do przepływu środków finansowych, jak również nie przewiduje się w nich udzielenia przez władze publiczne korzyści ekonomicznej.</w:t>
      </w:r>
    </w:p>
    <w:p w14:paraId="681D9F4A" w14:textId="7EE0FD09" w:rsidR="0001287B" w:rsidRPr="0001287B" w:rsidRDefault="0094029E" w:rsidP="002C68EC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9B074C">
        <w:rPr>
          <w:rFonts w:ascii="Times New Roman" w:eastAsia="Calibri" w:hAnsi="Times New Roman" w:cs="Times New Roman"/>
        </w:rPr>
        <w:t>Projekt pozytywn</w:t>
      </w:r>
      <w:r w:rsidR="00EF4CE0">
        <w:rPr>
          <w:rFonts w:ascii="Times New Roman" w:eastAsia="Calibri" w:hAnsi="Times New Roman" w:cs="Times New Roman"/>
        </w:rPr>
        <w:t>i</w:t>
      </w:r>
      <w:r w:rsidRPr="009B074C">
        <w:rPr>
          <w:rFonts w:ascii="Times New Roman" w:eastAsia="Calibri" w:hAnsi="Times New Roman" w:cs="Times New Roman"/>
        </w:rPr>
        <w:t xml:space="preserve">e </w:t>
      </w:r>
      <w:r w:rsidR="00EF4CE0" w:rsidRPr="009B074C">
        <w:rPr>
          <w:rFonts w:ascii="Times New Roman" w:eastAsia="Calibri" w:hAnsi="Times New Roman" w:cs="Times New Roman"/>
        </w:rPr>
        <w:t>oddział</w:t>
      </w:r>
      <w:r w:rsidR="00EF4CE0">
        <w:rPr>
          <w:rFonts w:ascii="Times New Roman" w:eastAsia="Calibri" w:hAnsi="Times New Roman" w:cs="Times New Roman"/>
        </w:rPr>
        <w:t xml:space="preserve">uje </w:t>
      </w:r>
      <w:r w:rsidRPr="009B074C">
        <w:rPr>
          <w:rFonts w:ascii="Times New Roman" w:eastAsia="Calibri" w:hAnsi="Times New Roman" w:cs="Times New Roman"/>
        </w:rPr>
        <w:t xml:space="preserve">na </w:t>
      </w:r>
      <w:r w:rsidR="000C1DAD" w:rsidRPr="009B074C">
        <w:rPr>
          <w:rFonts w:ascii="Times New Roman" w:eastAsia="Calibri" w:hAnsi="Times New Roman" w:cs="Times New Roman"/>
        </w:rPr>
        <w:t>działalność mikro przedsiębiorców, małych i</w:t>
      </w:r>
      <w:r w:rsidR="007A5CE3" w:rsidRPr="009B074C">
        <w:rPr>
          <w:rFonts w:ascii="Times New Roman" w:eastAsia="Calibri" w:hAnsi="Times New Roman" w:cs="Times New Roman"/>
        </w:rPr>
        <w:t> </w:t>
      </w:r>
      <w:r w:rsidR="000C1DAD" w:rsidRPr="009B074C">
        <w:rPr>
          <w:rFonts w:ascii="Times New Roman" w:eastAsia="Calibri" w:hAnsi="Times New Roman" w:cs="Times New Roman"/>
        </w:rPr>
        <w:t>średnich przedsiębiorców, jeżeli prowadzą oni działalność w zakresie przewidzianym w</w:t>
      </w:r>
      <w:r w:rsidR="007A5CE3" w:rsidRPr="009B074C">
        <w:rPr>
          <w:rFonts w:ascii="Times New Roman" w:eastAsia="Calibri" w:hAnsi="Times New Roman" w:cs="Times New Roman"/>
        </w:rPr>
        <w:t> </w:t>
      </w:r>
      <w:r w:rsidR="000C1DAD" w:rsidRPr="009B074C">
        <w:rPr>
          <w:rFonts w:ascii="Times New Roman" w:eastAsia="Calibri" w:hAnsi="Times New Roman" w:cs="Times New Roman"/>
        </w:rPr>
        <w:t>projekcie rozporządzenia,</w:t>
      </w:r>
      <w:r w:rsidRPr="009B074C">
        <w:rPr>
          <w:rFonts w:ascii="Times New Roman" w:eastAsia="Calibri" w:hAnsi="Times New Roman" w:cs="Times New Roman"/>
        </w:rPr>
        <w:t xml:space="preserve"> </w:t>
      </w:r>
      <w:r w:rsidR="000C1DAD" w:rsidRPr="009B074C">
        <w:rPr>
          <w:rFonts w:ascii="Times New Roman" w:eastAsia="Calibri" w:hAnsi="Times New Roman" w:cs="Times New Roman"/>
        </w:rPr>
        <w:t>upraszczając procedury związane z</w:t>
      </w:r>
      <w:r w:rsidR="009B074C" w:rsidRPr="009B074C">
        <w:rPr>
          <w:rFonts w:ascii="Times New Roman" w:eastAsia="Calibri" w:hAnsi="Times New Roman" w:cs="Times New Roman"/>
        </w:rPr>
        <w:t xml:space="preserve">e sporządzaniem lub zmianą </w:t>
      </w:r>
      <w:r w:rsidR="00B20604">
        <w:rPr>
          <w:rFonts w:ascii="Times New Roman" w:eastAsia="Calibri" w:hAnsi="Times New Roman" w:cs="Times New Roman"/>
        </w:rPr>
        <w:t>aktów planowania przestrzennego.</w:t>
      </w:r>
    </w:p>
    <w:sectPr w:rsidR="0001287B" w:rsidRPr="00012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89855" w14:textId="77777777" w:rsidR="00A61DC7" w:rsidRDefault="00A61DC7" w:rsidP="00BF382A">
      <w:r>
        <w:separator/>
      </w:r>
    </w:p>
  </w:endnote>
  <w:endnote w:type="continuationSeparator" w:id="0">
    <w:p w14:paraId="3ECA5CD4" w14:textId="77777777" w:rsidR="00A61DC7" w:rsidRDefault="00A61DC7" w:rsidP="00B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3A3FD" w14:textId="77777777" w:rsidR="00A61DC7" w:rsidRDefault="00A61DC7" w:rsidP="00BF382A">
      <w:r>
        <w:separator/>
      </w:r>
    </w:p>
  </w:footnote>
  <w:footnote w:type="continuationSeparator" w:id="0">
    <w:p w14:paraId="36908232" w14:textId="77777777" w:rsidR="00A61DC7" w:rsidRDefault="00A61DC7" w:rsidP="00B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952DA"/>
    <w:multiLevelType w:val="hybridMultilevel"/>
    <w:tmpl w:val="9A6EE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4253C"/>
    <w:multiLevelType w:val="hybridMultilevel"/>
    <w:tmpl w:val="26B0800E"/>
    <w:lvl w:ilvl="0" w:tplc="526A2AE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28198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5384963">
    <w:abstractNumId w:val="1"/>
  </w:num>
  <w:num w:numId="3" w16cid:durableId="866483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D3"/>
    <w:rsid w:val="0001287B"/>
    <w:rsid w:val="00014B94"/>
    <w:rsid w:val="0002041C"/>
    <w:rsid w:val="00020847"/>
    <w:rsid w:val="000752D2"/>
    <w:rsid w:val="00077B60"/>
    <w:rsid w:val="000844C2"/>
    <w:rsid w:val="000933AD"/>
    <w:rsid w:val="000C1DAD"/>
    <w:rsid w:val="000E3E5E"/>
    <w:rsid w:val="000E437E"/>
    <w:rsid w:val="000E4720"/>
    <w:rsid w:val="00101800"/>
    <w:rsid w:val="001429F0"/>
    <w:rsid w:val="00186B2B"/>
    <w:rsid w:val="00191F7E"/>
    <w:rsid w:val="001C55D5"/>
    <w:rsid w:val="001F2786"/>
    <w:rsid w:val="00212E5E"/>
    <w:rsid w:val="00237AA8"/>
    <w:rsid w:val="00264343"/>
    <w:rsid w:val="00291277"/>
    <w:rsid w:val="002C0688"/>
    <w:rsid w:val="002C68EC"/>
    <w:rsid w:val="002F6FB8"/>
    <w:rsid w:val="00312D55"/>
    <w:rsid w:val="00316A4D"/>
    <w:rsid w:val="00340ACB"/>
    <w:rsid w:val="00356454"/>
    <w:rsid w:val="0039629C"/>
    <w:rsid w:val="003A565A"/>
    <w:rsid w:val="003B08D6"/>
    <w:rsid w:val="003C7EDD"/>
    <w:rsid w:val="003D298B"/>
    <w:rsid w:val="003E4D1A"/>
    <w:rsid w:val="003E51B7"/>
    <w:rsid w:val="003F3461"/>
    <w:rsid w:val="00412457"/>
    <w:rsid w:val="00422E4C"/>
    <w:rsid w:val="00444F3A"/>
    <w:rsid w:val="00466EF1"/>
    <w:rsid w:val="004853CE"/>
    <w:rsid w:val="004C5250"/>
    <w:rsid w:val="00515012"/>
    <w:rsid w:val="00527F95"/>
    <w:rsid w:val="00543275"/>
    <w:rsid w:val="00545A09"/>
    <w:rsid w:val="00556765"/>
    <w:rsid w:val="00562F5D"/>
    <w:rsid w:val="00566A14"/>
    <w:rsid w:val="005674BD"/>
    <w:rsid w:val="0057149A"/>
    <w:rsid w:val="005A3CE6"/>
    <w:rsid w:val="005A476E"/>
    <w:rsid w:val="005B158E"/>
    <w:rsid w:val="005E36D7"/>
    <w:rsid w:val="00660BB9"/>
    <w:rsid w:val="00692A33"/>
    <w:rsid w:val="006D7951"/>
    <w:rsid w:val="006E0B9D"/>
    <w:rsid w:val="00712D9F"/>
    <w:rsid w:val="00721520"/>
    <w:rsid w:val="007231AE"/>
    <w:rsid w:val="007A5CE3"/>
    <w:rsid w:val="007A6018"/>
    <w:rsid w:val="007B4255"/>
    <w:rsid w:val="007E04AE"/>
    <w:rsid w:val="007F4330"/>
    <w:rsid w:val="00820B25"/>
    <w:rsid w:val="00836AB7"/>
    <w:rsid w:val="0085560D"/>
    <w:rsid w:val="00881AFD"/>
    <w:rsid w:val="008F0D65"/>
    <w:rsid w:val="008F1431"/>
    <w:rsid w:val="008F3369"/>
    <w:rsid w:val="008F45CF"/>
    <w:rsid w:val="0092274B"/>
    <w:rsid w:val="009232A8"/>
    <w:rsid w:val="0093076D"/>
    <w:rsid w:val="00937FE5"/>
    <w:rsid w:val="0094029E"/>
    <w:rsid w:val="009436CA"/>
    <w:rsid w:val="009668D3"/>
    <w:rsid w:val="00987EF3"/>
    <w:rsid w:val="00992947"/>
    <w:rsid w:val="009A773B"/>
    <w:rsid w:val="009B074C"/>
    <w:rsid w:val="00A13845"/>
    <w:rsid w:val="00A13D18"/>
    <w:rsid w:val="00A61DC7"/>
    <w:rsid w:val="00A726C8"/>
    <w:rsid w:val="00AA00A4"/>
    <w:rsid w:val="00AA0E63"/>
    <w:rsid w:val="00AA3D97"/>
    <w:rsid w:val="00AB0B47"/>
    <w:rsid w:val="00AB14F1"/>
    <w:rsid w:val="00B11D6D"/>
    <w:rsid w:val="00B20604"/>
    <w:rsid w:val="00B340AA"/>
    <w:rsid w:val="00B70BD5"/>
    <w:rsid w:val="00B7567E"/>
    <w:rsid w:val="00BA0527"/>
    <w:rsid w:val="00BA7B3C"/>
    <w:rsid w:val="00BF382A"/>
    <w:rsid w:val="00C1442A"/>
    <w:rsid w:val="00C642C2"/>
    <w:rsid w:val="00C87697"/>
    <w:rsid w:val="00C91445"/>
    <w:rsid w:val="00CC33E1"/>
    <w:rsid w:val="00CF10A0"/>
    <w:rsid w:val="00D12EF7"/>
    <w:rsid w:val="00D21CCC"/>
    <w:rsid w:val="00D258F4"/>
    <w:rsid w:val="00D63D0A"/>
    <w:rsid w:val="00D85F54"/>
    <w:rsid w:val="00D9389E"/>
    <w:rsid w:val="00DD408B"/>
    <w:rsid w:val="00E2727D"/>
    <w:rsid w:val="00E50AFE"/>
    <w:rsid w:val="00E73822"/>
    <w:rsid w:val="00EC4FBB"/>
    <w:rsid w:val="00ED274C"/>
    <w:rsid w:val="00EF014D"/>
    <w:rsid w:val="00EF4CE0"/>
    <w:rsid w:val="00EF5A23"/>
    <w:rsid w:val="00F36D2C"/>
    <w:rsid w:val="00F671F1"/>
    <w:rsid w:val="00F736C4"/>
    <w:rsid w:val="00FC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5E18"/>
  <w15:docId w15:val="{1FAAE263-7FD9-4231-BBE2-D5584537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369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3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3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33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33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3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33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3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369"/>
    <w:rPr>
      <w:rFonts w:ascii="Tahoma" w:hAnsi="Tahoma" w:cs="Tahoma"/>
      <w:sz w:val="16"/>
      <w:szCs w:val="16"/>
    </w:rPr>
  </w:style>
  <w:style w:type="paragraph" w:customStyle="1" w:styleId="OZNPROJEKTUwskazaniedatylubwersjiprojektu">
    <w:name w:val="OZN_PROJEKTU – wskazanie daty lub wersji projektu"/>
    <w:next w:val="Normalny"/>
    <w:uiPriority w:val="5"/>
    <w:qFormat/>
    <w:rsid w:val="00020847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38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82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F38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82A"/>
    <w:rPr>
      <w:sz w:val="24"/>
      <w:szCs w:val="24"/>
    </w:rPr>
  </w:style>
  <w:style w:type="paragraph" w:styleId="Poprawka">
    <w:name w:val="Revision"/>
    <w:hidden/>
    <w:uiPriority w:val="99"/>
    <w:semiHidden/>
    <w:rsid w:val="000E3E5E"/>
    <w:pPr>
      <w:spacing w:after="0" w:line="240" w:lineRule="auto"/>
    </w:pPr>
    <w:rPr>
      <w:sz w:val="24"/>
      <w:szCs w:val="24"/>
    </w:rPr>
  </w:style>
  <w:style w:type="character" w:styleId="Hipercze">
    <w:name w:val="Hyperlink"/>
    <w:uiPriority w:val="99"/>
    <w:unhideWhenUsed/>
    <w:rsid w:val="0093076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307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islacja.rcl.gov.pl/projekt/123753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Zagrobelna</dc:creator>
  <cp:lastModifiedBy>Herman Anna</cp:lastModifiedBy>
  <cp:revision>2</cp:revision>
  <cp:lastPrinted>2023-08-03T09:14:00Z</cp:lastPrinted>
  <dcterms:created xsi:type="dcterms:W3CDTF">2023-10-05T14:05:00Z</dcterms:created>
  <dcterms:modified xsi:type="dcterms:W3CDTF">2023-10-05T14:05:00Z</dcterms:modified>
</cp:coreProperties>
</file>